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F07A4" w:rsidRPr="004629FE" w:rsidTr="00DE4694">
        <w:tc>
          <w:tcPr>
            <w:tcW w:w="4785" w:type="dxa"/>
          </w:tcPr>
          <w:p w:rsidR="008F07A4" w:rsidRPr="006E07B0" w:rsidRDefault="008F07A4" w:rsidP="004629FE">
            <w:pPr>
              <w:pStyle w:val="a6"/>
              <w:wordWrap w:val="0"/>
              <w:autoSpaceDN w:val="0"/>
              <w:spacing w:line="290" w:lineRule="atLeast"/>
              <w:jc w:val="center"/>
              <w:rPr>
                <w:sz w:val="26"/>
                <w:szCs w:val="26"/>
              </w:rPr>
            </w:pPr>
            <w:r w:rsidRPr="006E07B0">
              <w:rPr>
                <w:rFonts w:hint="eastAsia"/>
                <w:b/>
                <w:bCs/>
                <w:sz w:val="26"/>
                <w:szCs w:val="26"/>
              </w:rPr>
              <w:t>비 금융기구 지불서비스 관리방법</w:t>
            </w:r>
          </w:p>
          <w:p w:rsidR="008F07A4" w:rsidRDefault="008F07A4" w:rsidP="004629FE">
            <w:pPr>
              <w:pStyle w:val="a6"/>
              <w:wordWrap w:val="0"/>
              <w:autoSpaceDN w:val="0"/>
              <w:spacing w:line="290" w:lineRule="atLeast"/>
              <w:jc w:val="center"/>
              <w:rPr>
                <w:rFonts w:hint="eastAsia"/>
                <w:sz w:val="21"/>
                <w:szCs w:val="21"/>
                <w:lang w:eastAsia="zh-CN"/>
              </w:rPr>
            </w:pPr>
            <w:r w:rsidRPr="004629FE">
              <w:rPr>
                <w:rFonts w:hint="eastAsia"/>
                <w:sz w:val="21"/>
                <w:szCs w:val="21"/>
              </w:rPr>
              <w:t>중국인민은행 령 [2010] 제2호</w:t>
            </w:r>
          </w:p>
          <w:p w:rsidR="006E07B0" w:rsidRPr="004629FE" w:rsidRDefault="006E07B0" w:rsidP="004629FE">
            <w:pPr>
              <w:pStyle w:val="a6"/>
              <w:wordWrap w:val="0"/>
              <w:autoSpaceDN w:val="0"/>
              <w:spacing w:line="290" w:lineRule="atLeast"/>
              <w:jc w:val="center"/>
              <w:rPr>
                <w:rFonts w:hint="eastAsia"/>
                <w:sz w:val="21"/>
                <w:szCs w:val="21"/>
                <w:lang w:eastAsia="zh-CN"/>
              </w:rPr>
            </w:pPr>
          </w:p>
          <w:p w:rsidR="008F07A4" w:rsidRDefault="008F07A4" w:rsidP="00AD313C">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《중화인민공화국 중국인민은행법》등 법률규정에 의거하여 중국인민은행이 제정한 《비 금융기구 지불서비스 관리방법》을 2010년 5월 19일 제7차 행장사무회의에서 통과하고 이에 공포하며 2010년 9월 1일부터 시행한다. </w:t>
            </w:r>
          </w:p>
          <w:p w:rsidR="006E07B0" w:rsidRPr="004629FE" w:rsidRDefault="006E07B0" w:rsidP="004629FE">
            <w:pPr>
              <w:pStyle w:val="a6"/>
              <w:wordWrap w:val="0"/>
              <w:autoSpaceDN w:val="0"/>
              <w:spacing w:line="290" w:lineRule="atLeast"/>
              <w:rPr>
                <w:rFonts w:hint="eastAsia"/>
                <w:sz w:val="21"/>
                <w:szCs w:val="21"/>
              </w:rPr>
            </w:pPr>
          </w:p>
          <w:p w:rsidR="008F07A4" w:rsidRPr="004629FE" w:rsidRDefault="008F07A4" w:rsidP="006E07B0">
            <w:pPr>
              <w:pStyle w:val="a6"/>
              <w:wordWrap w:val="0"/>
              <w:autoSpaceDN w:val="0"/>
              <w:spacing w:line="290" w:lineRule="atLeast"/>
              <w:jc w:val="right"/>
              <w:rPr>
                <w:rFonts w:hint="eastAsia"/>
                <w:sz w:val="21"/>
                <w:szCs w:val="21"/>
              </w:rPr>
            </w:pPr>
            <w:r w:rsidRPr="004629FE">
              <w:rPr>
                <w:rFonts w:hint="eastAsia"/>
                <w:sz w:val="21"/>
                <w:szCs w:val="21"/>
              </w:rPr>
              <w:t>행장 周小川</w:t>
            </w:r>
          </w:p>
          <w:p w:rsidR="008F07A4" w:rsidRPr="004629FE" w:rsidRDefault="008F07A4" w:rsidP="006E07B0">
            <w:pPr>
              <w:pStyle w:val="a6"/>
              <w:wordWrap w:val="0"/>
              <w:autoSpaceDN w:val="0"/>
              <w:spacing w:line="290" w:lineRule="atLeast"/>
              <w:jc w:val="right"/>
              <w:rPr>
                <w:rFonts w:hint="eastAsia"/>
                <w:sz w:val="21"/>
                <w:szCs w:val="21"/>
              </w:rPr>
            </w:pPr>
            <w:r w:rsidRPr="004629FE">
              <w:rPr>
                <w:rFonts w:hint="eastAsia"/>
                <w:sz w:val="21"/>
                <w:szCs w:val="21"/>
              </w:rPr>
              <w:t>2010년 6월 14일</w:t>
            </w:r>
          </w:p>
          <w:p w:rsidR="00875A93" w:rsidRDefault="00875A93" w:rsidP="004629FE">
            <w:pPr>
              <w:pStyle w:val="a6"/>
              <w:wordWrap w:val="0"/>
              <w:autoSpaceDN w:val="0"/>
              <w:spacing w:line="290" w:lineRule="atLeast"/>
              <w:jc w:val="center"/>
              <w:rPr>
                <w:rFonts w:hint="eastAsia"/>
                <w:b/>
                <w:bCs/>
                <w:sz w:val="21"/>
                <w:szCs w:val="21"/>
                <w:lang w:eastAsia="zh-CN"/>
              </w:rPr>
            </w:pPr>
          </w:p>
          <w:p w:rsidR="00875A93" w:rsidRDefault="00875A93" w:rsidP="004629FE">
            <w:pPr>
              <w:pStyle w:val="a6"/>
              <w:wordWrap w:val="0"/>
              <w:autoSpaceDN w:val="0"/>
              <w:spacing w:line="290" w:lineRule="atLeast"/>
              <w:jc w:val="center"/>
              <w:rPr>
                <w:rFonts w:hint="eastAsia"/>
                <w:b/>
                <w:bCs/>
                <w:sz w:val="21"/>
                <w:szCs w:val="21"/>
                <w:lang w:eastAsia="zh-CN"/>
              </w:rPr>
            </w:pPr>
          </w:p>
          <w:p w:rsidR="008F07A4" w:rsidRPr="004629FE" w:rsidRDefault="008F07A4" w:rsidP="004629FE">
            <w:pPr>
              <w:pStyle w:val="a6"/>
              <w:wordWrap w:val="0"/>
              <w:autoSpaceDN w:val="0"/>
              <w:spacing w:line="290" w:lineRule="atLeast"/>
              <w:jc w:val="center"/>
              <w:rPr>
                <w:rFonts w:hint="eastAsia"/>
                <w:sz w:val="21"/>
                <w:szCs w:val="21"/>
              </w:rPr>
            </w:pPr>
            <w:r w:rsidRPr="004629FE">
              <w:rPr>
                <w:rFonts w:hint="eastAsia"/>
                <w:b/>
                <w:bCs/>
                <w:sz w:val="21"/>
                <w:szCs w:val="21"/>
              </w:rPr>
              <w:t>제1장 총 칙</w:t>
            </w:r>
          </w:p>
          <w:p w:rsidR="008F07A4" w:rsidRPr="004629FE" w:rsidRDefault="008F07A4" w:rsidP="00AD313C">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제1조 </w:t>
            </w:r>
            <w:r w:rsidRPr="004629FE">
              <w:rPr>
                <w:rFonts w:hint="eastAsia"/>
                <w:sz w:val="21"/>
                <w:szCs w:val="21"/>
              </w:rPr>
              <w:t xml:space="preserve">지불서비스시장의 건전한 발전을 촉진하고 비 금융기구의 지불서비스해위를 규범화하여 당사자의 합법적 권익을 보호하기 위하여 《중화인민공화국 인민은행법》 등 법률규정에 의거하여 이 방법을 제정한다. </w:t>
            </w:r>
          </w:p>
          <w:p w:rsidR="008F07A4" w:rsidRPr="004629FE" w:rsidRDefault="008F07A4" w:rsidP="00AD313C">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제2조 </w:t>
            </w:r>
            <w:r w:rsidRPr="004629FE">
              <w:rPr>
                <w:rFonts w:hint="eastAsia"/>
                <w:sz w:val="21"/>
                <w:szCs w:val="21"/>
              </w:rPr>
              <w:t>이 방법에서 비 금융기구 지불서비스라 함은 비금융기구가 수불인 지간의 중개기구로서 하기 통화자금 이체서비스의 일부나 전부를 제공하는 것을 말한다.</w:t>
            </w:r>
          </w:p>
          <w:p w:rsidR="008F07A4" w:rsidRPr="004629FE" w:rsidRDefault="008F07A4" w:rsidP="00AD313C">
            <w:pPr>
              <w:pStyle w:val="a6"/>
              <w:wordWrap w:val="0"/>
              <w:autoSpaceDN w:val="0"/>
              <w:spacing w:line="290" w:lineRule="atLeast"/>
              <w:ind w:firstLineChars="100" w:firstLine="210"/>
              <w:rPr>
                <w:rFonts w:hint="eastAsia"/>
                <w:sz w:val="21"/>
                <w:szCs w:val="21"/>
              </w:rPr>
            </w:pPr>
            <w:r w:rsidRPr="004629FE">
              <w:rPr>
                <w:rFonts w:hint="eastAsia"/>
                <w:sz w:val="21"/>
                <w:szCs w:val="21"/>
              </w:rPr>
              <w:t>(1) 인터넷 지불</w:t>
            </w:r>
          </w:p>
          <w:p w:rsidR="008F07A4" w:rsidRPr="004629FE" w:rsidRDefault="008F07A4" w:rsidP="00AD313C">
            <w:pPr>
              <w:pStyle w:val="a6"/>
              <w:wordWrap w:val="0"/>
              <w:autoSpaceDN w:val="0"/>
              <w:spacing w:line="290" w:lineRule="atLeast"/>
              <w:ind w:firstLineChars="100" w:firstLine="210"/>
              <w:rPr>
                <w:rFonts w:hint="eastAsia"/>
                <w:sz w:val="21"/>
                <w:szCs w:val="21"/>
              </w:rPr>
            </w:pPr>
            <w:r w:rsidRPr="004629FE">
              <w:rPr>
                <w:rFonts w:hint="eastAsia"/>
                <w:sz w:val="21"/>
                <w:szCs w:val="21"/>
              </w:rPr>
              <w:t>(2) 선불카드의 발행과 수리</w:t>
            </w:r>
          </w:p>
          <w:p w:rsidR="008F07A4" w:rsidRPr="004629FE" w:rsidRDefault="008F07A4" w:rsidP="00AD313C">
            <w:pPr>
              <w:pStyle w:val="a6"/>
              <w:wordWrap w:val="0"/>
              <w:autoSpaceDN w:val="0"/>
              <w:spacing w:line="290" w:lineRule="atLeast"/>
              <w:ind w:firstLineChars="100" w:firstLine="210"/>
              <w:rPr>
                <w:rFonts w:hint="eastAsia"/>
                <w:sz w:val="21"/>
                <w:szCs w:val="21"/>
              </w:rPr>
            </w:pPr>
            <w:r w:rsidRPr="004629FE">
              <w:rPr>
                <w:rFonts w:hint="eastAsia"/>
                <w:sz w:val="21"/>
                <w:szCs w:val="21"/>
              </w:rPr>
              <w:t>(3) 은행카드 수납증빙</w:t>
            </w:r>
          </w:p>
          <w:p w:rsidR="008F07A4" w:rsidRPr="004629FE" w:rsidRDefault="008F07A4" w:rsidP="00AD313C">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(4) 중국인민은행이 확정한 기타 지불서비스. </w:t>
            </w:r>
          </w:p>
          <w:p w:rsidR="008F07A4" w:rsidRPr="004629FE" w:rsidRDefault="008F07A4" w:rsidP="00AD313C">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이 방법에서 인터넷 지불이라 함은 공중인터넷이나 전용인터넷을 통한 수불인의 통화자금 이체를 말한다. 여기에는 통화 전신환, 인터넷 지불, 이동전화 지불, 고정전화 지불, 디지털TV지불 등을 포함한다. </w:t>
            </w:r>
          </w:p>
          <w:p w:rsidR="008F07A4" w:rsidRPr="00880F1A" w:rsidRDefault="008F07A4" w:rsidP="00880F1A">
            <w:pPr>
              <w:pStyle w:val="a6"/>
              <w:wordWrap w:val="0"/>
              <w:autoSpaceDN w:val="0"/>
              <w:spacing w:line="290" w:lineRule="atLeast"/>
              <w:ind w:firstLineChars="100" w:firstLine="198"/>
              <w:rPr>
                <w:rFonts w:hint="eastAsia"/>
                <w:spacing w:val="-6"/>
                <w:sz w:val="21"/>
                <w:szCs w:val="21"/>
              </w:rPr>
            </w:pPr>
            <w:r w:rsidRPr="00880F1A">
              <w:rPr>
                <w:rFonts w:hint="eastAsia"/>
                <w:spacing w:val="-6"/>
                <w:sz w:val="21"/>
                <w:szCs w:val="21"/>
              </w:rPr>
              <w:t>이 방법에서 선불카드라 함은 영리를 목적으로 발행하여 발행기구 밖에서 상품 쇼핑이나 서비스 구매에 사용하는 선불가치의 카드를 말한다. 여기에는 마그네틱 선, 칩 등 기술을 사용하여 카드, 암호 등 형식으로 발행하는 선불카드를 포함한다.</w:t>
            </w:r>
          </w:p>
          <w:p w:rsidR="008F07A4" w:rsidRPr="00880F1A" w:rsidRDefault="008F07A4" w:rsidP="00880F1A">
            <w:pPr>
              <w:pStyle w:val="a6"/>
              <w:wordWrap w:val="0"/>
              <w:autoSpaceDN w:val="0"/>
              <w:spacing w:line="290" w:lineRule="atLeast"/>
              <w:ind w:firstLineChars="100" w:firstLine="194"/>
              <w:rPr>
                <w:rFonts w:hint="eastAsia"/>
                <w:spacing w:val="-8"/>
                <w:sz w:val="21"/>
                <w:szCs w:val="21"/>
              </w:rPr>
            </w:pPr>
            <w:r w:rsidRPr="00880F1A">
              <w:rPr>
                <w:rFonts w:hint="eastAsia"/>
                <w:spacing w:val="-8"/>
                <w:sz w:val="21"/>
                <w:szCs w:val="21"/>
              </w:rPr>
              <w:t xml:space="preserve">이 방법에서 은행카드 수납증빙이라 함은 판매점(POS) 단말기 등을 통하여 은행카드의 특약 고객을 위해 통화자금을 대리 수취하는 행위를 말한다. </w:t>
            </w:r>
          </w:p>
          <w:p w:rsidR="008F07A4" w:rsidRPr="004629FE" w:rsidRDefault="008F07A4" w:rsidP="00AD313C">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제3조 </w:t>
            </w:r>
            <w:r w:rsidRPr="004629FE">
              <w:rPr>
                <w:rFonts w:hint="eastAsia"/>
                <w:sz w:val="21"/>
                <w:szCs w:val="21"/>
              </w:rPr>
              <w:t>비 금융기구가 지불서비스를 제공하는 경우에는 이 방법에서 규정한 《지불업무 허가증》을 취득하여 지불기구로 되어야 한다.</w:t>
            </w:r>
          </w:p>
          <w:p w:rsidR="008F07A4" w:rsidRPr="004629FE" w:rsidRDefault="008F07A4" w:rsidP="00AD313C">
            <w:pPr>
              <w:pStyle w:val="a6"/>
              <w:wordWrap w:val="0"/>
              <w:autoSpaceDN w:val="0"/>
              <w:spacing w:line="290" w:lineRule="atLeast"/>
              <w:ind w:firstLineChars="100" w:firstLine="210"/>
              <w:rPr>
                <w:rFonts w:hint="eastAsia"/>
                <w:sz w:val="21"/>
                <w:szCs w:val="21"/>
              </w:rPr>
            </w:pPr>
            <w:r w:rsidRPr="004629FE">
              <w:rPr>
                <w:rFonts w:hint="eastAsia"/>
                <w:sz w:val="21"/>
                <w:szCs w:val="21"/>
              </w:rPr>
              <w:t>지불기구는 법에 따라 중국인민은행의 감독과 관리를 받아야 한다.</w:t>
            </w:r>
          </w:p>
          <w:p w:rsidR="008F07A4" w:rsidRPr="004629FE" w:rsidRDefault="008F07A4" w:rsidP="00EB3E99">
            <w:pPr>
              <w:pStyle w:val="a6"/>
              <w:wordWrap w:val="0"/>
              <w:autoSpaceDN w:val="0"/>
              <w:spacing w:line="290" w:lineRule="atLeast"/>
              <w:ind w:firstLineChars="100" w:firstLine="210"/>
              <w:rPr>
                <w:rFonts w:hint="eastAsia"/>
                <w:sz w:val="21"/>
                <w:szCs w:val="21"/>
              </w:rPr>
            </w:pPr>
            <w:r w:rsidRPr="004629FE">
              <w:rPr>
                <w:rFonts w:hint="eastAsia"/>
                <w:sz w:val="21"/>
                <w:szCs w:val="21"/>
              </w:rPr>
              <w:lastRenderedPageBreak/>
              <w:t xml:space="preserve">중국인민은행의 비준을 받지 않은 그 어떠한 비 금융기구나 개인이 지불업무에 종사하거나 변상적으로 종사하여서는 아니된다. </w:t>
            </w:r>
          </w:p>
          <w:p w:rsidR="008F07A4" w:rsidRPr="004629FE" w:rsidRDefault="008F07A4" w:rsidP="00EB3E99">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제4조 </w:t>
            </w:r>
            <w:r w:rsidRPr="004629FE">
              <w:rPr>
                <w:rFonts w:hint="eastAsia"/>
                <w:sz w:val="21"/>
                <w:szCs w:val="21"/>
              </w:rPr>
              <w:t xml:space="preserve">지불기구 지간의 통화자금 이체는 반드시 은행업 금융기구에 위임하여 처리하여야 하며 지불기구를 통하여 상호 통화자금을 유치하거나 기타 지불기구에 위탁하는 등의 형태로 처리하여서는 아니된다. </w:t>
            </w:r>
          </w:p>
          <w:p w:rsidR="008F07A4" w:rsidRPr="004629FE" w:rsidRDefault="008F07A4" w:rsidP="00EB3E99">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지불기구가 은행업 금융기구 지간의 통화자금 이체를 처리하여서는 아니된다. 다만 특별 인가를 받은 경우는 예외로 한다. </w:t>
            </w:r>
          </w:p>
          <w:p w:rsidR="008F07A4" w:rsidRPr="004629FE" w:rsidRDefault="008F07A4" w:rsidP="00EB3E99">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제5조 </w:t>
            </w:r>
            <w:r w:rsidRPr="004629FE">
              <w:rPr>
                <w:rFonts w:hint="eastAsia"/>
                <w:sz w:val="21"/>
                <w:szCs w:val="21"/>
              </w:rPr>
              <w:t xml:space="preserve">지불기구는 안전, 능률, 신의성실, 공정경쟁의 원칙을 준수하여야 하며 국가의 이익, 사회의 공공이익 및 고객의 합법적 권익을 손상하여서는 아니된다. </w:t>
            </w:r>
          </w:p>
          <w:p w:rsidR="008F07A4" w:rsidRPr="001C2280" w:rsidRDefault="008F07A4" w:rsidP="001C2280">
            <w:pPr>
              <w:pStyle w:val="a6"/>
              <w:wordWrap w:val="0"/>
              <w:autoSpaceDN w:val="0"/>
              <w:spacing w:line="290" w:lineRule="atLeast"/>
              <w:ind w:firstLineChars="100" w:firstLine="190"/>
              <w:rPr>
                <w:rFonts w:hint="eastAsia"/>
                <w:spacing w:val="-8"/>
                <w:sz w:val="21"/>
                <w:szCs w:val="21"/>
              </w:rPr>
            </w:pPr>
            <w:r w:rsidRPr="001C2280">
              <w:rPr>
                <w:rFonts w:hint="eastAsia"/>
                <w:b/>
                <w:bCs/>
                <w:spacing w:val="-8"/>
                <w:sz w:val="21"/>
                <w:szCs w:val="21"/>
              </w:rPr>
              <w:t xml:space="preserve">제6조 </w:t>
            </w:r>
            <w:r w:rsidRPr="001C2280">
              <w:rPr>
                <w:rFonts w:hint="eastAsia"/>
                <w:spacing w:val="-8"/>
                <w:sz w:val="21"/>
                <w:szCs w:val="21"/>
              </w:rPr>
              <w:t>지불기구는 돈 세탁 방지와 관련한 규정을 준수하고 돈 세탁 방지의무를 이행하여야 한다.</w:t>
            </w:r>
          </w:p>
          <w:p w:rsidR="00EB3E99" w:rsidRDefault="00EB3E99" w:rsidP="004629FE">
            <w:pPr>
              <w:pStyle w:val="a6"/>
              <w:wordWrap w:val="0"/>
              <w:autoSpaceDN w:val="0"/>
              <w:spacing w:line="290" w:lineRule="atLeast"/>
              <w:jc w:val="center"/>
              <w:rPr>
                <w:rFonts w:hint="eastAsia"/>
                <w:b/>
                <w:bCs/>
                <w:sz w:val="21"/>
                <w:szCs w:val="21"/>
                <w:lang w:eastAsia="zh-CN"/>
              </w:rPr>
            </w:pPr>
          </w:p>
          <w:p w:rsidR="008F07A4" w:rsidRPr="004629FE" w:rsidRDefault="008F07A4" w:rsidP="004629FE">
            <w:pPr>
              <w:pStyle w:val="a6"/>
              <w:wordWrap w:val="0"/>
              <w:autoSpaceDN w:val="0"/>
              <w:spacing w:line="290" w:lineRule="atLeast"/>
              <w:jc w:val="center"/>
              <w:rPr>
                <w:rFonts w:hint="eastAsia"/>
                <w:sz w:val="21"/>
                <w:szCs w:val="21"/>
              </w:rPr>
            </w:pPr>
            <w:r w:rsidRPr="004629FE">
              <w:rPr>
                <w:rFonts w:hint="eastAsia"/>
                <w:b/>
                <w:bCs/>
                <w:sz w:val="21"/>
                <w:szCs w:val="21"/>
              </w:rPr>
              <w:t>제2장 신청과 인가</w:t>
            </w:r>
          </w:p>
          <w:p w:rsidR="008F07A4" w:rsidRPr="004629FE" w:rsidRDefault="008F07A4" w:rsidP="00EB3E99">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제7조 </w:t>
            </w:r>
            <w:r w:rsidRPr="004629FE">
              <w:rPr>
                <w:rFonts w:hint="eastAsia"/>
                <w:sz w:val="21"/>
                <w:szCs w:val="21"/>
              </w:rPr>
              <w:t>중국인민은행은 《지불업무 허가증》의 발급과 관리를 책임진다.</w:t>
            </w:r>
          </w:p>
          <w:p w:rsidR="008F07A4" w:rsidRPr="004629FE" w:rsidRDefault="008F07A4" w:rsidP="00EB3E99">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《지불업무 허가증》을 신청 시에는 소재지 중국인민은행 분지기구의 심사를 받은 후 중국인민은행에 보고하여 인가를 받아야 한다. </w:t>
            </w:r>
          </w:p>
          <w:p w:rsidR="008F07A4" w:rsidRPr="004629FE" w:rsidRDefault="008F07A4" w:rsidP="004629FE">
            <w:pPr>
              <w:pStyle w:val="a6"/>
              <w:wordWrap w:val="0"/>
              <w:autoSpaceDN w:val="0"/>
              <w:spacing w:line="290" w:lineRule="atLeast"/>
              <w:rPr>
                <w:rFonts w:hint="eastAsia"/>
                <w:sz w:val="21"/>
                <w:szCs w:val="21"/>
              </w:rPr>
            </w:pPr>
            <w:r w:rsidRPr="004629FE">
              <w:rPr>
                <w:rFonts w:hint="eastAsia"/>
                <w:sz w:val="21"/>
                <w:szCs w:val="21"/>
              </w:rPr>
              <w:t xml:space="preserve">이 방법에서 중국인민은행 분지기구라 함은 중국인민은행의 부(副)성급 도시 중심지행 이상의 분지기구를 말한다. </w:t>
            </w:r>
          </w:p>
          <w:p w:rsidR="008F07A4" w:rsidRPr="004629FE" w:rsidRDefault="008F07A4" w:rsidP="00EB3E99">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제8조 </w:t>
            </w:r>
            <w:r w:rsidRPr="004629FE">
              <w:rPr>
                <w:rFonts w:hint="eastAsia"/>
                <w:sz w:val="21"/>
                <w:szCs w:val="21"/>
              </w:rPr>
              <w:t>《지불업무 허가증》의 신청인은 하기 조건에 부합하여야 한다.</w:t>
            </w:r>
          </w:p>
          <w:p w:rsidR="008F07A4" w:rsidRPr="004629FE" w:rsidRDefault="008F07A4" w:rsidP="00EB3E99">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(1) 중화인민공화국 경내에 합법적으로 설립한, 유한책임회사 또는 주식유한회사인 동시에 비 금융기구법인이여야 한다. </w:t>
            </w:r>
          </w:p>
          <w:p w:rsidR="008F07A4" w:rsidRPr="004629FE" w:rsidRDefault="008F07A4" w:rsidP="00EB3E99">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(2) 이 방법에서 규정하는 등록자본금 최저액에 부합하여야 한다. </w:t>
            </w:r>
          </w:p>
          <w:p w:rsidR="008F07A4" w:rsidRPr="004629FE" w:rsidRDefault="008F07A4" w:rsidP="00EB3E99">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(3) 이 방법규정에 부합하는 출자인이 있어야 한다. </w:t>
            </w:r>
          </w:p>
          <w:p w:rsidR="008F07A4" w:rsidRPr="004629FE" w:rsidRDefault="008F07A4" w:rsidP="00EB3E99">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(4) 지불업무를 숙지하는 고위급 관리임원이 5명 이상 있어야 한다. </w:t>
            </w:r>
          </w:p>
          <w:p w:rsidR="008F07A4" w:rsidRPr="004629FE" w:rsidRDefault="008F07A4" w:rsidP="00EB3E99">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(5) 요구에 부합하는 돈세탁 방지조치가 있어야 한다. </w:t>
            </w:r>
          </w:p>
          <w:p w:rsidR="008F07A4" w:rsidRPr="004629FE" w:rsidRDefault="008F07A4" w:rsidP="00EB3E99">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(6) 요구에 부합하는 지불업무 시설이 있어야 한다. </w:t>
            </w:r>
          </w:p>
          <w:p w:rsidR="008F07A4" w:rsidRPr="004629FE" w:rsidRDefault="008F07A4" w:rsidP="00FC382E">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(7) 건전한 조직기구와 내부통제제도, 리스크 관리조치가 있어야 한다. </w:t>
            </w:r>
          </w:p>
          <w:p w:rsidR="008F07A4" w:rsidRPr="004629FE" w:rsidRDefault="008F07A4" w:rsidP="00FC382E">
            <w:pPr>
              <w:pStyle w:val="a6"/>
              <w:wordWrap w:val="0"/>
              <w:autoSpaceDN w:val="0"/>
              <w:spacing w:line="290" w:lineRule="atLeast"/>
              <w:ind w:firstLineChars="100" w:firstLine="210"/>
              <w:rPr>
                <w:rFonts w:hint="eastAsia"/>
                <w:sz w:val="21"/>
                <w:szCs w:val="21"/>
              </w:rPr>
            </w:pPr>
            <w:r w:rsidRPr="004629FE">
              <w:rPr>
                <w:rFonts w:hint="eastAsia"/>
                <w:sz w:val="21"/>
                <w:szCs w:val="21"/>
              </w:rPr>
              <w:t>(8) 요구에 부합하는 영업장소와 안전 보장조치가 있어야 한다.</w:t>
            </w:r>
          </w:p>
          <w:p w:rsidR="008F07A4" w:rsidRPr="004629FE" w:rsidRDefault="008F07A4" w:rsidP="00FC382E">
            <w:pPr>
              <w:pStyle w:val="a6"/>
              <w:wordWrap w:val="0"/>
              <w:autoSpaceDN w:val="0"/>
              <w:spacing w:line="290" w:lineRule="atLeast"/>
              <w:ind w:firstLineChars="100" w:firstLine="210"/>
              <w:rPr>
                <w:rFonts w:hint="eastAsia"/>
                <w:sz w:val="21"/>
                <w:szCs w:val="21"/>
              </w:rPr>
            </w:pPr>
            <w:r w:rsidRPr="004629FE">
              <w:rPr>
                <w:rFonts w:hint="eastAsia"/>
                <w:sz w:val="21"/>
                <w:szCs w:val="21"/>
              </w:rPr>
              <w:lastRenderedPageBreak/>
              <w:t xml:space="preserve">(9) 신청인 및 그 고위급 관리임원이 최근 3년 내에 지불업무를 이용하여 불법범죄활동을 하였거나 불법범죄활동에 지불업무를 제공하여 처벌을 받은 일이 없어야 한다. </w:t>
            </w:r>
          </w:p>
          <w:p w:rsidR="008F07A4" w:rsidRPr="004629FE" w:rsidRDefault="008F07A4" w:rsidP="00FC382E">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제9조 </w:t>
            </w:r>
            <w:r w:rsidRPr="004629FE">
              <w:rPr>
                <w:rFonts w:hint="eastAsia"/>
                <w:sz w:val="21"/>
                <w:szCs w:val="21"/>
              </w:rPr>
              <w:t xml:space="preserve">신청인이 전국범위에서 지불업무에 종사하고자 하는 경우 최저로 인민폐 1억 위안의 등록자본금을 필요로 하며, 1개 성(자치구, 직할시)범위에서 지불업무에 종사하고자 하는 경우에는 최저로 인민폐 3,000만 위안의 등록자본금을 필요로 한다. 등록자본금의 최저액은 실제 납입한 통화자본이여야 한다. </w:t>
            </w:r>
          </w:p>
          <w:p w:rsidR="008F07A4" w:rsidRPr="00286A0F" w:rsidRDefault="008F07A4" w:rsidP="00286A0F">
            <w:pPr>
              <w:pStyle w:val="a6"/>
              <w:wordWrap w:val="0"/>
              <w:autoSpaceDN w:val="0"/>
              <w:spacing w:line="290" w:lineRule="atLeast"/>
              <w:ind w:firstLineChars="100" w:firstLine="202"/>
              <w:rPr>
                <w:rFonts w:hint="eastAsia"/>
                <w:spacing w:val="-4"/>
                <w:sz w:val="21"/>
                <w:szCs w:val="21"/>
              </w:rPr>
            </w:pPr>
            <w:r w:rsidRPr="00286A0F">
              <w:rPr>
                <w:rFonts w:hint="eastAsia"/>
                <w:spacing w:val="-4"/>
                <w:sz w:val="21"/>
                <w:szCs w:val="21"/>
              </w:rPr>
              <w:t xml:space="preserve">이 방법이 전국범위에서 지불업무에 종사한다는 데에는 신청인이 성(자치구, 직할시)을 벗어나 분지기구를 설립하여 지불업무에 종사하거나 고객이 성(자치구, 직할시) 범위를 벗어나 지불업무 수속을 할 수 있는 상황을 포함한다. </w:t>
            </w:r>
          </w:p>
          <w:p w:rsidR="008F07A4" w:rsidRPr="004629FE" w:rsidRDefault="008F07A4" w:rsidP="00FC382E">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중국인민은행은 국가의 관련 법률, 법규 및 정책의 규정에 근거하여 신청인의 등록자본금 최저액을 조정하여야 한다. </w:t>
            </w:r>
          </w:p>
          <w:p w:rsidR="008F07A4" w:rsidRPr="004629FE" w:rsidRDefault="008F07A4" w:rsidP="00FC382E">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외국인투자 지불기구의 업무범위, 경외출자인의 자격과 출자비율 등은 중국인민은행이 별도로 규정하고 국무원에 보고하여 인가를 받는다. </w:t>
            </w:r>
          </w:p>
          <w:p w:rsidR="008F07A4" w:rsidRPr="004629FE" w:rsidRDefault="008F07A4" w:rsidP="00FC382E">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제10조 </w:t>
            </w:r>
            <w:r w:rsidRPr="004629FE">
              <w:rPr>
                <w:rFonts w:hint="eastAsia"/>
                <w:sz w:val="21"/>
                <w:szCs w:val="21"/>
              </w:rPr>
              <w:t xml:space="preserve">신청인의 주요출자인은 하기 조건에 부합하여야 한다. </w:t>
            </w:r>
          </w:p>
          <w:p w:rsidR="008F07A4" w:rsidRPr="004629FE" w:rsidRDefault="008F07A4" w:rsidP="00FC382E">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(1) 합법적으로 설립한 유한책임회사나 주식유한회사여야 한다. </w:t>
            </w:r>
          </w:p>
          <w:p w:rsidR="008F07A4" w:rsidRPr="004629FE" w:rsidRDefault="008F07A4" w:rsidP="00FC382E">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(2) 신청일 현재까지 연속 2년 이상 금융기구에 정보처리 지원서비스를 제공하였거나 연속 2년 이상 전자상무활동에 정보처리 지원서비스를 제공하였어야 한다. </w:t>
            </w:r>
          </w:p>
          <w:p w:rsidR="008F07A4" w:rsidRPr="004629FE" w:rsidRDefault="008F07A4" w:rsidP="00FC382E">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(3) 신청일 현재까지 연속 2년 이상 이윤을 보았어야 한다. </w:t>
            </w:r>
          </w:p>
          <w:p w:rsidR="008F07A4" w:rsidRPr="004629FE" w:rsidRDefault="008F07A4" w:rsidP="00FC382E">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(4) 최근 3년 내에 지불업무를 이용하여 불법범죄활동을 하였거나 불법범죄활동에 지불업무를 제공하여 처벌을 받은 일이 없어야 한다. </w:t>
            </w:r>
          </w:p>
          <w:p w:rsidR="008F07A4" w:rsidRPr="004629FE" w:rsidRDefault="008F07A4" w:rsidP="000B32D8">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이 방법에서 주요출자인이라 함은 신청인에 대한 실질적인 통제권을 보유하고 있는 출자인과 신청인의 지분권 10% 이상을 보유하고 있는 출자인을 말한다. </w:t>
            </w:r>
          </w:p>
          <w:p w:rsidR="008F07A4" w:rsidRPr="004629FE" w:rsidRDefault="008F07A4" w:rsidP="00FC382E">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제11조 </w:t>
            </w:r>
            <w:r w:rsidRPr="004629FE">
              <w:rPr>
                <w:rFonts w:hint="eastAsia"/>
                <w:sz w:val="21"/>
                <w:szCs w:val="21"/>
              </w:rPr>
              <w:t xml:space="preserve">신청인은 소재지 중국인민은행 분지기구에 하기 서류나 자료를 제출하여야 한다.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(1) 신청인의 성명, 주소, 등록자본금, 조직기구 설치, 신청하는 지불업무의 내용 등을 명기한 서면신청서</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(2) 회사의 영업허가증(부본)의 복사본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lastRenderedPageBreak/>
              <w:t xml:space="preserve">(3) 회사정관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(4) 자금 사정증명서</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(5) 회계사사무소의 감찰을 받은 재무회계보고서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(6) 지불업무 사업성 보고서</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(7) 돈세탁 방지조치 검수자료</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(8) 기술안전 검측증명서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(9) 고위급 관리임원의 이력서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(10) 신청인과 그 고위급 관리임원에게 범죄기록이 없다는 증명자료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(11) 주요출자인 관련자료</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(12) 신청 자료의 진실성 성명서. </w:t>
            </w:r>
          </w:p>
          <w:p w:rsidR="008F07A4" w:rsidRPr="004629FE" w:rsidRDefault="008F07A4" w:rsidP="00A8503B">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제12조 </w:t>
            </w:r>
            <w:r w:rsidRPr="004629FE">
              <w:rPr>
                <w:rFonts w:hint="eastAsia"/>
                <w:sz w:val="21"/>
                <w:szCs w:val="21"/>
              </w:rPr>
              <w:t xml:space="preserve">신청인은 수리통지서를 입수한 후 규정에 따라 하기 사항을 공시하여야 한다.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(1) 신청인의 등록자본금 및 주식구조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(2) 주요출자인의 명부, 주식비율 및 그 재무상황</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(3) 신청하는 지불업무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(4) 신청인의 영업장소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(5) 지불업무 실시를 위한 기술안전 검측 인증증명서.</w:t>
            </w:r>
          </w:p>
          <w:p w:rsidR="008F07A4" w:rsidRPr="00C92B5C" w:rsidRDefault="008F07A4" w:rsidP="00C92B5C">
            <w:pPr>
              <w:pStyle w:val="a6"/>
              <w:wordWrap w:val="0"/>
              <w:autoSpaceDN w:val="0"/>
              <w:spacing w:line="290" w:lineRule="atLeast"/>
              <w:ind w:firstLineChars="100" w:firstLine="202"/>
              <w:rPr>
                <w:rFonts w:hint="eastAsia"/>
                <w:spacing w:val="-2"/>
                <w:sz w:val="21"/>
                <w:szCs w:val="21"/>
              </w:rPr>
            </w:pPr>
            <w:r w:rsidRPr="00C92B5C">
              <w:rPr>
                <w:rFonts w:hint="eastAsia"/>
                <w:b/>
                <w:bCs/>
                <w:spacing w:val="-2"/>
                <w:sz w:val="21"/>
                <w:szCs w:val="21"/>
              </w:rPr>
              <w:t xml:space="preserve">제13조 </w:t>
            </w:r>
            <w:r w:rsidRPr="00C92B5C">
              <w:rPr>
                <w:rFonts w:hint="eastAsia"/>
                <w:spacing w:val="-2"/>
                <w:sz w:val="21"/>
                <w:szCs w:val="21"/>
              </w:rPr>
              <w:t>중국인민은행 분지기구는 법에 따라 요구에 부합하는 각항 신청을 수리한 후 초심의견과 신청서류를 중국인민은행에 보고하여야 한다. 중국인민은행이 심사하여 인가하는 경우에는 ⟪지불업무 허가증⟫을 발급하고 공시한다.</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⟪지불업무 허가증⟫의 유효기간은 발급일로부터 5년이다. 지불기구가 ⟪지불업무 허가증⟫ 기간만료 후에 계속 지불업무에 종사하고 저 할 경우에는 기간만료 6개월 전에 소재지 중국인민은행 분지기구에 지불업무 연기를 신청하여야 한다. 중국인민은행이 연기를 인가하는 경우 매회 연기 유효기간은 5년이다.</w:t>
            </w:r>
          </w:p>
          <w:p w:rsidR="008F07A4" w:rsidRPr="00C92B5C" w:rsidRDefault="008F07A4" w:rsidP="00C92B5C">
            <w:pPr>
              <w:pStyle w:val="a6"/>
              <w:wordWrap w:val="0"/>
              <w:autoSpaceDN w:val="0"/>
              <w:spacing w:line="290" w:lineRule="atLeast"/>
              <w:ind w:firstLineChars="100" w:firstLine="202"/>
              <w:rPr>
                <w:rFonts w:hint="eastAsia"/>
                <w:spacing w:val="-2"/>
                <w:sz w:val="21"/>
                <w:szCs w:val="21"/>
              </w:rPr>
            </w:pPr>
            <w:r w:rsidRPr="00C92B5C">
              <w:rPr>
                <w:rFonts w:hint="eastAsia"/>
                <w:b/>
                <w:bCs/>
                <w:spacing w:val="-2"/>
                <w:sz w:val="21"/>
                <w:szCs w:val="21"/>
              </w:rPr>
              <w:t xml:space="preserve">제14조 </w:t>
            </w:r>
            <w:r w:rsidRPr="00C92B5C">
              <w:rPr>
                <w:rFonts w:hint="eastAsia"/>
                <w:spacing w:val="-2"/>
                <w:sz w:val="21"/>
                <w:szCs w:val="21"/>
              </w:rPr>
              <w:t xml:space="preserve">지불기구가 하기 사항 중 하나를 변경하는 경우에는 회사등록기관에 변경등록을 신청하기 전에 중국인민은행의 동의를 얻어야 한다.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(1) 회사의 명칭, 등록자본금 또는 조직형태를 변경하는 경우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(2) 주요출자인을 변경하는 경우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(3) 합병하거나 분립하는 경우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(4) 업무유형을 조정하거나 업무범위를 개변하는 경우.</w:t>
            </w:r>
          </w:p>
          <w:p w:rsidR="008F07A4" w:rsidRPr="004629FE" w:rsidRDefault="008F07A4" w:rsidP="00A8503B">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제15조 </w:t>
            </w:r>
            <w:r w:rsidRPr="004629FE">
              <w:rPr>
                <w:rFonts w:hint="eastAsia"/>
                <w:sz w:val="21"/>
                <w:szCs w:val="21"/>
              </w:rPr>
              <w:t>지불기구가 지불업무 종료를 신청하는 경우에는 소재지 중국인민은행 분지기구에 하기 서류나 자료를 제출하여야 한다.</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(1) 회사의 명칭, 지불업무 진행상황, 종지요</w:t>
            </w:r>
            <w:r w:rsidRPr="004629FE">
              <w:rPr>
                <w:rFonts w:hint="eastAsia"/>
                <w:sz w:val="21"/>
                <w:szCs w:val="21"/>
              </w:rPr>
              <w:lastRenderedPageBreak/>
              <w:t>구 및 그 원인을 명기하고 회사의 법정대표자가 서명한 서면신청서</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(2) 회사의 영업허가증(부본)의 복사본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(3) ⟪지불업무 허가증⟫ 복사본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(4) 고객의 합법적 권익보호방안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(5) 지불업무 정보처리방안.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종료를 인가한 경우 지불기구는 중국인민은행의 비준회답에 따라 종료작업을 완성하고 ⟪지불업무 허가증⟫을 반납하여야 한다. </w:t>
            </w:r>
          </w:p>
          <w:p w:rsidR="008F07A4" w:rsidRPr="004629FE" w:rsidRDefault="008F07A4" w:rsidP="00A8503B">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제16조 </w:t>
            </w:r>
            <w:r w:rsidRPr="004629FE">
              <w:rPr>
                <w:rFonts w:hint="eastAsia"/>
                <w:sz w:val="21"/>
                <w:szCs w:val="21"/>
              </w:rPr>
              <w:t xml:space="preserve">이 장에 규정이 없는 인가절차 사항은 ⟪중국인민은행 행정허가 실시방법⟫(중국인민은행 령 [2004] 제 3 호)의 규정을 적용한다. </w:t>
            </w:r>
          </w:p>
          <w:p w:rsidR="00A8503B" w:rsidRDefault="00A8503B" w:rsidP="004629FE">
            <w:pPr>
              <w:pStyle w:val="a6"/>
              <w:wordWrap w:val="0"/>
              <w:autoSpaceDN w:val="0"/>
              <w:spacing w:line="290" w:lineRule="atLeast"/>
              <w:jc w:val="center"/>
              <w:rPr>
                <w:rFonts w:hint="eastAsia"/>
                <w:b/>
                <w:bCs/>
                <w:sz w:val="21"/>
                <w:szCs w:val="21"/>
                <w:lang w:eastAsia="zh-CN"/>
              </w:rPr>
            </w:pPr>
          </w:p>
          <w:p w:rsidR="008F07A4" w:rsidRPr="004629FE" w:rsidRDefault="008F07A4" w:rsidP="004629FE">
            <w:pPr>
              <w:pStyle w:val="a6"/>
              <w:wordWrap w:val="0"/>
              <w:autoSpaceDN w:val="0"/>
              <w:spacing w:line="290" w:lineRule="atLeast"/>
              <w:jc w:val="center"/>
              <w:rPr>
                <w:rFonts w:hint="eastAsia"/>
                <w:sz w:val="21"/>
                <w:szCs w:val="21"/>
              </w:rPr>
            </w:pPr>
            <w:r w:rsidRPr="004629FE">
              <w:rPr>
                <w:rFonts w:hint="eastAsia"/>
                <w:b/>
                <w:bCs/>
                <w:sz w:val="21"/>
                <w:szCs w:val="21"/>
              </w:rPr>
              <w:t>제3장 감독과 관리</w:t>
            </w:r>
          </w:p>
          <w:p w:rsidR="008F07A4" w:rsidRPr="005F17F7" w:rsidRDefault="008F07A4" w:rsidP="005F17F7">
            <w:pPr>
              <w:pStyle w:val="a6"/>
              <w:wordWrap w:val="0"/>
              <w:autoSpaceDN w:val="0"/>
              <w:spacing w:line="290" w:lineRule="atLeast"/>
              <w:ind w:firstLineChars="100" w:firstLine="198"/>
              <w:rPr>
                <w:rFonts w:hint="eastAsia"/>
                <w:spacing w:val="-4"/>
                <w:sz w:val="21"/>
                <w:szCs w:val="21"/>
              </w:rPr>
            </w:pPr>
            <w:r w:rsidRPr="005F17F7">
              <w:rPr>
                <w:rFonts w:hint="eastAsia"/>
                <w:b/>
                <w:bCs/>
                <w:spacing w:val="-4"/>
                <w:sz w:val="21"/>
                <w:szCs w:val="21"/>
              </w:rPr>
              <w:t xml:space="preserve">제17조 </w:t>
            </w:r>
            <w:r w:rsidRPr="005F17F7">
              <w:rPr>
                <w:rFonts w:hint="eastAsia"/>
                <w:spacing w:val="-4"/>
                <w:sz w:val="21"/>
                <w:szCs w:val="21"/>
              </w:rPr>
              <w:t xml:space="preserve">지불기구는 반드시 ⟪지불업무 허가증⟫에서 인가한 업무범위 내에서 업무활동에 종사하여야 하며 인가범위를 벗어난 업무에 종사하거나 대외로 업무를 발주하여서는 안 된다.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지불기구가 ⟪지불업무 허가증⟫을 양도, 대출, 대차하여서는 아니된다.</w:t>
            </w:r>
          </w:p>
          <w:p w:rsidR="008F07A4" w:rsidRPr="004629FE" w:rsidRDefault="008F07A4" w:rsidP="00A8503B">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제18조 </w:t>
            </w:r>
            <w:r w:rsidRPr="004629FE">
              <w:rPr>
                <w:rFonts w:hint="eastAsia"/>
                <w:sz w:val="21"/>
                <w:szCs w:val="21"/>
              </w:rPr>
              <w:t xml:space="preserve">지불기구는 신중성 경영요구에 따라 지불업무방법과 고객의 합법적 권익보장조치를 제정하며, 리스크 관리 및 내부통제 제도를 수립하고 건전히 하여 소재지 중국인민은행 분지기구에 비치하여야 한다. </w:t>
            </w:r>
          </w:p>
          <w:p w:rsidR="008F07A4" w:rsidRPr="004629FE" w:rsidRDefault="008F07A4" w:rsidP="00A8503B">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제19조 </w:t>
            </w:r>
            <w:r w:rsidRPr="004629FE">
              <w:rPr>
                <w:rFonts w:hint="eastAsia"/>
                <w:sz w:val="21"/>
                <w:szCs w:val="21"/>
              </w:rPr>
              <w:t xml:space="preserve">지불기구는 지불업무의 요금종목과 요금기준을 확정하고 소재지 중국인민은행 분지기구에 비치하여야 한다.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지불기구는 그 지불업무의 요금종목과 요금기준을 공개하여야 한다. </w:t>
            </w:r>
          </w:p>
          <w:p w:rsidR="008F07A4" w:rsidRPr="004629FE" w:rsidRDefault="008F07A4" w:rsidP="00A8503B">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제20조 </w:t>
            </w:r>
            <w:r w:rsidRPr="004629FE">
              <w:rPr>
                <w:rFonts w:hint="eastAsia"/>
                <w:sz w:val="21"/>
                <w:szCs w:val="21"/>
              </w:rPr>
              <w:t xml:space="preserve">지불기구는 규정에 따라 소재지 중국인민은행 분지기구에 지불업무 통계보고서와 재무회계보고서 등 자료를 보고하여야 한다. </w:t>
            </w:r>
          </w:p>
          <w:p w:rsidR="008F07A4" w:rsidRPr="004629FE" w:rsidRDefault="008F07A4" w:rsidP="00A8503B">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제21조 </w:t>
            </w:r>
            <w:r w:rsidRPr="004629FE">
              <w:rPr>
                <w:rFonts w:hint="eastAsia"/>
                <w:sz w:val="21"/>
                <w:szCs w:val="21"/>
              </w:rPr>
              <w:t xml:space="preserve">지불기구는 지불서비스계약서를 제정하여 그와 고객의 권리와 의무, 분쟁처리원칙, 위약책임 등 사항을 밝혀야 한다. </w:t>
            </w:r>
          </w:p>
          <w:p w:rsidR="008F07A4" w:rsidRPr="004629FE" w:rsidRDefault="008F07A4" w:rsidP="00A8503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지불기구는 지불서비스계약서의 서식과 조항을 공개하는 동시에 소재지 중국인민은행 분지기구에 비치하여야 한다. </w:t>
            </w:r>
          </w:p>
          <w:p w:rsidR="008F07A4" w:rsidRPr="004629FE" w:rsidRDefault="008F07A4" w:rsidP="00A8503B">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제22조 </w:t>
            </w:r>
            <w:r w:rsidRPr="004629FE">
              <w:rPr>
                <w:rFonts w:hint="eastAsia"/>
                <w:sz w:val="21"/>
                <w:szCs w:val="21"/>
              </w:rPr>
              <w:t xml:space="preserve">분지기구의 지사가 지불업무에 종사하는 경우 지불기구 및 그 분공사는 각각 소재지 중국인민은행 분지기구에 비치하여야 한다. </w:t>
            </w:r>
          </w:p>
          <w:p w:rsidR="008F07A4" w:rsidRPr="004629FE" w:rsidRDefault="008F07A4" w:rsidP="00D01B25">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지불기구의 지사가 지불업무를 종료하는 경우에는 전항의 규정에 따른다. </w:t>
            </w:r>
          </w:p>
          <w:p w:rsidR="008F07A4" w:rsidRPr="004629FE" w:rsidRDefault="008F07A4" w:rsidP="00F3019A">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제23조 </w:t>
            </w:r>
            <w:r w:rsidRPr="004629FE">
              <w:rPr>
                <w:rFonts w:hint="eastAsia"/>
                <w:sz w:val="21"/>
                <w:szCs w:val="21"/>
              </w:rPr>
              <w:t>지불기구가 고객의 선지급금을 접수</w:t>
            </w:r>
            <w:r w:rsidRPr="004629FE">
              <w:rPr>
                <w:rFonts w:hint="eastAsia"/>
                <w:sz w:val="21"/>
                <w:szCs w:val="21"/>
              </w:rPr>
              <w:lastRenderedPageBreak/>
              <w:t xml:space="preserve">한 경우 수취한 지불서비스비용에 따라 계산서를 제시해야 하며, 접수한 고객의 선지급금 전액에 따라 계산서를 제시하여서는 아니된다. </w:t>
            </w:r>
          </w:p>
          <w:p w:rsidR="008F07A4" w:rsidRPr="004629FE" w:rsidRDefault="008F07A4" w:rsidP="00F3019A">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제24조 </w:t>
            </w:r>
            <w:r w:rsidRPr="004629FE">
              <w:rPr>
                <w:rFonts w:hint="eastAsia"/>
                <w:sz w:val="21"/>
                <w:szCs w:val="21"/>
              </w:rPr>
              <w:t>지불기구가 접수한 고객의 선지급금은 지불기구의 자유재산에 속하지 않는다.</w:t>
            </w:r>
          </w:p>
          <w:p w:rsidR="008F07A4" w:rsidRPr="00CF19E5" w:rsidRDefault="008F07A4" w:rsidP="00CF19E5">
            <w:pPr>
              <w:pStyle w:val="a6"/>
              <w:wordWrap w:val="0"/>
              <w:autoSpaceDN w:val="0"/>
              <w:spacing w:line="290" w:lineRule="atLeast"/>
              <w:ind w:firstLineChars="100" w:firstLine="202"/>
              <w:rPr>
                <w:rFonts w:hint="eastAsia"/>
                <w:spacing w:val="-4"/>
                <w:sz w:val="21"/>
                <w:szCs w:val="21"/>
              </w:rPr>
            </w:pPr>
            <w:r w:rsidRPr="00CF19E5">
              <w:rPr>
                <w:rFonts w:hint="eastAsia"/>
                <w:spacing w:val="-4"/>
                <w:sz w:val="21"/>
                <w:szCs w:val="21"/>
              </w:rPr>
              <w:t xml:space="preserve">지불기구는 고객의 지불지령에 따라 선지급금을 이체할 뿐이다. 지불기구가 어떠한 형태로든지 고객의 선지급금을 유용하는 것을 금지한다. </w:t>
            </w:r>
          </w:p>
          <w:p w:rsidR="008F07A4" w:rsidRPr="004629FE" w:rsidRDefault="008F07A4" w:rsidP="00F3019A">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제25조 </w:t>
            </w:r>
            <w:r w:rsidRPr="004629FE">
              <w:rPr>
                <w:rFonts w:hint="eastAsia"/>
                <w:sz w:val="21"/>
                <w:szCs w:val="21"/>
              </w:rPr>
              <w:t xml:space="preserve">지불기구는 고객의 지불지령에 하기 사항을 기재하여야 한다. </w:t>
            </w:r>
          </w:p>
          <w:p w:rsidR="008F07A4" w:rsidRPr="004629FE" w:rsidRDefault="008F07A4" w:rsidP="00F3019A">
            <w:pPr>
              <w:pStyle w:val="a6"/>
              <w:wordWrap w:val="0"/>
              <w:autoSpaceDN w:val="0"/>
              <w:spacing w:line="290" w:lineRule="atLeast"/>
              <w:ind w:firstLineChars="100" w:firstLine="210"/>
              <w:rPr>
                <w:rFonts w:hint="eastAsia"/>
                <w:sz w:val="21"/>
                <w:szCs w:val="21"/>
              </w:rPr>
            </w:pPr>
            <w:r w:rsidRPr="004629FE">
              <w:rPr>
                <w:rFonts w:hint="eastAsia"/>
                <w:sz w:val="21"/>
                <w:szCs w:val="21"/>
              </w:rPr>
              <w:t>(1) 지불인의 명칭</w:t>
            </w:r>
          </w:p>
          <w:p w:rsidR="008F07A4" w:rsidRPr="004629FE" w:rsidRDefault="008F07A4" w:rsidP="00F3019A">
            <w:pPr>
              <w:pStyle w:val="a6"/>
              <w:wordWrap w:val="0"/>
              <w:autoSpaceDN w:val="0"/>
              <w:spacing w:line="290" w:lineRule="atLeast"/>
              <w:ind w:firstLineChars="100" w:firstLine="210"/>
              <w:rPr>
                <w:rFonts w:hint="eastAsia"/>
                <w:sz w:val="21"/>
                <w:szCs w:val="21"/>
              </w:rPr>
            </w:pPr>
            <w:r w:rsidRPr="004629FE">
              <w:rPr>
                <w:rFonts w:hint="eastAsia"/>
                <w:sz w:val="21"/>
                <w:szCs w:val="21"/>
              </w:rPr>
              <w:t>(2) 확정한 금액</w:t>
            </w:r>
          </w:p>
          <w:p w:rsidR="008F07A4" w:rsidRPr="004629FE" w:rsidRDefault="008F07A4" w:rsidP="00F3019A">
            <w:pPr>
              <w:pStyle w:val="a6"/>
              <w:wordWrap w:val="0"/>
              <w:autoSpaceDN w:val="0"/>
              <w:spacing w:line="290" w:lineRule="atLeast"/>
              <w:ind w:firstLineChars="100" w:firstLine="210"/>
              <w:rPr>
                <w:rFonts w:hint="eastAsia"/>
                <w:sz w:val="21"/>
                <w:szCs w:val="21"/>
              </w:rPr>
            </w:pPr>
            <w:r w:rsidRPr="004629FE">
              <w:rPr>
                <w:rFonts w:hint="eastAsia"/>
                <w:sz w:val="21"/>
                <w:szCs w:val="21"/>
              </w:rPr>
              <w:t>(3) 수금인의 명칭</w:t>
            </w:r>
          </w:p>
          <w:p w:rsidR="008F07A4" w:rsidRPr="004629FE" w:rsidRDefault="008F07A4" w:rsidP="00F3019A">
            <w:pPr>
              <w:pStyle w:val="a6"/>
              <w:wordWrap w:val="0"/>
              <w:autoSpaceDN w:val="0"/>
              <w:spacing w:line="290" w:lineRule="atLeast"/>
              <w:ind w:firstLineChars="100" w:firstLine="210"/>
              <w:rPr>
                <w:rFonts w:hint="eastAsia"/>
                <w:sz w:val="21"/>
                <w:szCs w:val="21"/>
              </w:rPr>
            </w:pPr>
            <w:r w:rsidRPr="004629FE">
              <w:rPr>
                <w:rFonts w:hint="eastAsia"/>
                <w:sz w:val="21"/>
                <w:szCs w:val="21"/>
              </w:rPr>
              <w:t>(4) 지불인의 구좌 개설은행의 명칭이나 지불기구의 명칭</w:t>
            </w:r>
          </w:p>
          <w:p w:rsidR="008F07A4" w:rsidRPr="004629FE" w:rsidRDefault="008F07A4" w:rsidP="00F3019A">
            <w:pPr>
              <w:pStyle w:val="a6"/>
              <w:wordWrap w:val="0"/>
              <w:autoSpaceDN w:val="0"/>
              <w:spacing w:line="290" w:lineRule="atLeast"/>
              <w:ind w:firstLineChars="100" w:firstLine="210"/>
              <w:rPr>
                <w:rFonts w:hint="eastAsia"/>
                <w:sz w:val="21"/>
                <w:szCs w:val="21"/>
              </w:rPr>
            </w:pPr>
            <w:r w:rsidRPr="004629FE">
              <w:rPr>
                <w:rFonts w:hint="eastAsia"/>
                <w:sz w:val="21"/>
                <w:szCs w:val="21"/>
              </w:rPr>
              <w:t>(5) 수금인의 구좌 개설은행의 명칭이나 지불기구의 명칭</w:t>
            </w:r>
          </w:p>
          <w:p w:rsidR="008F07A4" w:rsidRPr="004629FE" w:rsidRDefault="008F07A4" w:rsidP="00F3019A">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(6) 지불지령 발송일자. </w:t>
            </w:r>
          </w:p>
          <w:p w:rsidR="008F07A4" w:rsidRPr="004629FE" w:rsidRDefault="008F07A4" w:rsidP="00F3019A">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고객이 은행결산계정을 통하여 지불하는 경우 지불기구는 당해 은행결산계정을 기재해야 한다. 고객이 비 은행 결산계정을 통하여 지불하는 경우 지불기구는 고객의 유효 신분증의 명칭과 번호도 기재해야 한다. </w:t>
            </w:r>
          </w:p>
          <w:p w:rsidR="008F07A4" w:rsidRPr="004629FE" w:rsidRDefault="008F07A4" w:rsidP="00F3019A">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제26조 </w:t>
            </w:r>
            <w:r w:rsidRPr="004629FE">
              <w:rPr>
                <w:rFonts w:hint="eastAsia"/>
                <w:sz w:val="21"/>
                <w:szCs w:val="21"/>
              </w:rPr>
              <w:t xml:space="preserve">지불기구가 접수한 고객의 선지급금은 상업은행에 개설한 선지급금 특별 예금계좌에 예금하여야 한다. 단 중국인민은행이 별도의 규정을 하는 경우에는 예외로 한다. </w:t>
            </w:r>
          </w:p>
          <w:p w:rsidR="008F07A4" w:rsidRPr="004629FE" w:rsidRDefault="008F07A4" w:rsidP="00F3019A">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지불기구는 1개 상업은행을 선지급금 관리은행으로 선택할 수 있으며, 당해 상업은행의 1개 분지기구에 1개 선지급금 전용계좌를 개설할 수 있다. </w:t>
            </w:r>
          </w:p>
          <w:p w:rsidR="008F07A4" w:rsidRPr="006B3037" w:rsidRDefault="008F07A4" w:rsidP="006B3037">
            <w:pPr>
              <w:pStyle w:val="a6"/>
              <w:wordWrap w:val="0"/>
              <w:autoSpaceDN w:val="0"/>
              <w:spacing w:line="290" w:lineRule="atLeast"/>
              <w:ind w:firstLineChars="100" w:firstLine="202"/>
              <w:rPr>
                <w:rFonts w:hint="eastAsia"/>
                <w:spacing w:val="-4"/>
                <w:sz w:val="21"/>
                <w:szCs w:val="21"/>
              </w:rPr>
            </w:pPr>
            <w:r w:rsidRPr="006B3037">
              <w:rPr>
                <w:rFonts w:hint="eastAsia"/>
                <w:spacing w:val="-4"/>
                <w:sz w:val="21"/>
                <w:szCs w:val="21"/>
              </w:rPr>
              <w:t xml:space="preserve">지불기구는 상업은행의 법인기구나 수권한 분지기구와 선지급금 보관 관리합의를 체결하고 쌍방의 권리, 의무, 책임을 명확히 하여야 한다. </w:t>
            </w:r>
          </w:p>
          <w:p w:rsidR="008F07A4" w:rsidRPr="004629FE" w:rsidRDefault="008F07A4" w:rsidP="00F3019A">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지불기구는 소재지 중국인민은행 분지기구에 선지급금 보관 관리합의서와 선지급금 전용 예금계좌의 정보를 보고하여야 한다. </w:t>
            </w:r>
          </w:p>
          <w:p w:rsidR="008F07A4" w:rsidRPr="004629FE" w:rsidRDefault="008F07A4" w:rsidP="00F3019A">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제27조 </w:t>
            </w:r>
            <w:r w:rsidRPr="004629FE">
              <w:rPr>
                <w:rFonts w:hint="eastAsia"/>
                <w:sz w:val="21"/>
                <w:szCs w:val="21"/>
              </w:rPr>
              <w:t xml:space="preserve">지불기구의 분공사는 자신의 명의로 선지급금 예금계좌를 개설하지 못하며 접수한 선지급금은 지불기구가 개설한 선지급금 특별예금계좌에 예금하여야 한다. </w:t>
            </w:r>
          </w:p>
          <w:p w:rsidR="008F07A4" w:rsidRPr="004629FE" w:rsidRDefault="008F07A4" w:rsidP="002C5DCB">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제28조 </w:t>
            </w:r>
            <w:r w:rsidRPr="004629FE">
              <w:rPr>
                <w:rFonts w:hint="eastAsia"/>
                <w:sz w:val="21"/>
                <w:szCs w:val="21"/>
              </w:rPr>
              <w:t xml:space="preserve">지불기구가 각종 선지급금 특별예금계좌의 지급준비금을 조정하는 경우 선지급금 보관 관리은행의 법인기구는 지불기구가 조정하려는 선지급금 특별계좌의 잔액상황을 확인하고 확인의견을 지불기구 및 선지급금 보관 </w:t>
            </w:r>
            <w:r w:rsidRPr="004629FE">
              <w:rPr>
                <w:rFonts w:hint="eastAsia"/>
                <w:sz w:val="21"/>
                <w:szCs w:val="21"/>
              </w:rPr>
              <w:lastRenderedPageBreak/>
              <w:t xml:space="preserve">관리은행에 고지하여야 한다. </w:t>
            </w:r>
          </w:p>
          <w:p w:rsidR="008F07A4" w:rsidRPr="006B3037" w:rsidRDefault="008F07A4" w:rsidP="006B3037">
            <w:pPr>
              <w:pStyle w:val="a6"/>
              <w:wordWrap w:val="0"/>
              <w:autoSpaceDN w:val="0"/>
              <w:spacing w:line="290" w:lineRule="atLeast"/>
              <w:ind w:firstLineChars="100" w:firstLine="198"/>
              <w:rPr>
                <w:rFonts w:hint="eastAsia"/>
                <w:spacing w:val="-6"/>
                <w:sz w:val="21"/>
                <w:szCs w:val="21"/>
              </w:rPr>
            </w:pPr>
            <w:r w:rsidRPr="006B3037">
              <w:rPr>
                <w:rFonts w:hint="eastAsia"/>
                <w:spacing w:val="-6"/>
                <w:sz w:val="21"/>
                <w:szCs w:val="21"/>
              </w:rPr>
              <w:t xml:space="preserve">지불기구는 선지급금 보관 관리은행의 법인기구가 제시한 확인의견서를 지참하고 선지급금 특별예금계좌의 지급준비금 조정수속을 하여야 한다. </w:t>
            </w:r>
          </w:p>
          <w:p w:rsidR="008F07A4" w:rsidRPr="006B3037" w:rsidRDefault="008F07A4" w:rsidP="006B3037">
            <w:pPr>
              <w:pStyle w:val="a6"/>
              <w:wordWrap w:val="0"/>
              <w:autoSpaceDN w:val="0"/>
              <w:spacing w:line="290" w:lineRule="atLeast"/>
              <w:ind w:firstLineChars="100" w:firstLine="198"/>
              <w:rPr>
                <w:rFonts w:hint="eastAsia"/>
                <w:spacing w:val="-4"/>
                <w:sz w:val="21"/>
                <w:szCs w:val="21"/>
              </w:rPr>
            </w:pPr>
            <w:r w:rsidRPr="006B3037">
              <w:rPr>
                <w:rFonts w:hint="eastAsia"/>
                <w:b/>
                <w:bCs/>
                <w:spacing w:val="-4"/>
                <w:sz w:val="21"/>
                <w:szCs w:val="21"/>
              </w:rPr>
              <w:t xml:space="preserve">제29조 </w:t>
            </w:r>
            <w:r w:rsidRPr="006B3037">
              <w:rPr>
                <w:rFonts w:hint="eastAsia"/>
                <w:spacing w:val="-4"/>
                <w:sz w:val="21"/>
                <w:szCs w:val="21"/>
              </w:rPr>
              <w:t>선지급금 보관 관리은행은 자기 기구에 예금한 고객의 선지급금 사용상황을 감독하고 규정에 따라 고객의 선지급금 보관관리 및 사용상황 등 정보자료를 선지급금 보관 관리은행 소재지의 중국인민은행 분지기구 및 선지급금 보관 관리은행의 법인기구에 보고하여야 한다.</w:t>
            </w:r>
          </w:p>
          <w:p w:rsidR="008F07A4" w:rsidRPr="004629FE" w:rsidRDefault="008F07A4" w:rsidP="002C5DCB">
            <w:pPr>
              <w:pStyle w:val="a6"/>
              <w:wordWrap w:val="0"/>
              <w:autoSpaceDN w:val="0"/>
              <w:spacing w:line="290" w:lineRule="atLeast"/>
              <w:ind w:firstLineChars="100" w:firstLine="210"/>
              <w:rPr>
                <w:rFonts w:hint="eastAsia"/>
                <w:sz w:val="21"/>
                <w:szCs w:val="21"/>
              </w:rPr>
            </w:pPr>
            <w:r w:rsidRPr="004629FE">
              <w:rPr>
                <w:rFonts w:hint="eastAsia"/>
                <w:sz w:val="21"/>
                <w:szCs w:val="21"/>
              </w:rPr>
              <w:t>선지급금 보관 관리은행은 제25조 내지 제28조의 규정을 위반한, 지불기구의 고객 선지급금 사용 신청이나 지령을 거부하여야 한다. 고객의 선지급금이 불법으로 사용되었거나 기타 이상한 상황을 발견한 경우 즉시 선지급금 보관 관리은행 소재지의 중국인민은행 분지기구 및 선지급금 보관 관리은행의 법인기구에 보고하여야 한다.</w:t>
            </w:r>
          </w:p>
          <w:p w:rsidR="008F07A4" w:rsidRPr="004629FE" w:rsidRDefault="008F07A4" w:rsidP="002C5DCB">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제30조 </w:t>
            </w:r>
            <w:r w:rsidRPr="004629FE">
              <w:rPr>
                <w:rFonts w:hint="eastAsia"/>
                <w:sz w:val="21"/>
                <w:szCs w:val="21"/>
              </w:rPr>
              <w:t>지불기구가 실지 납입한 자본과 고객의 선지급금 일당잔액의 비율이 10% 이하여서는 아니 된다.</w:t>
            </w:r>
          </w:p>
          <w:p w:rsidR="008F07A4" w:rsidRPr="006B3037" w:rsidRDefault="008F07A4" w:rsidP="006B3037">
            <w:pPr>
              <w:pStyle w:val="a6"/>
              <w:wordWrap w:val="0"/>
              <w:autoSpaceDN w:val="0"/>
              <w:spacing w:line="290" w:lineRule="atLeast"/>
              <w:ind w:firstLineChars="100" w:firstLine="206"/>
              <w:rPr>
                <w:rFonts w:hint="eastAsia"/>
                <w:spacing w:val="-2"/>
                <w:sz w:val="21"/>
                <w:szCs w:val="21"/>
              </w:rPr>
            </w:pPr>
            <w:r w:rsidRPr="006B3037">
              <w:rPr>
                <w:rFonts w:hint="eastAsia"/>
                <w:spacing w:val="-2"/>
                <w:sz w:val="21"/>
                <w:szCs w:val="21"/>
              </w:rPr>
              <w:t>이 방법에서 고객의 선지급금 일당잔액이라 함은 최근 90일내 지불기구의 매일 최종시점 고객 선지급금 총액에 근거하여 선지급금 보관 관리은행의 법인기구가 계산한 평균치를 말한다.</w:t>
            </w:r>
          </w:p>
          <w:p w:rsidR="008F07A4" w:rsidRPr="004629FE" w:rsidRDefault="008F07A4" w:rsidP="002C5DCB">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제31조 </w:t>
            </w:r>
            <w:r w:rsidRPr="004629FE">
              <w:rPr>
                <w:rFonts w:hint="eastAsia"/>
                <w:sz w:val="21"/>
                <w:szCs w:val="21"/>
              </w:rPr>
              <w:t xml:space="preserve">지불기구는 반드시 규정에 따라 고객의 유효 신분증이나 기타 유효 신분증명서류를 확인하고 고객의 신원관련 기본정보를 등록하여야 한다. </w:t>
            </w:r>
          </w:p>
          <w:p w:rsidR="008F07A4" w:rsidRPr="006B3037" w:rsidRDefault="008F07A4" w:rsidP="006B3037">
            <w:pPr>
              <w:pStyle w:val="a6"/>
              <w:wordWrap w:val="0"/>
              <w:autoSpaceDN w:val="0"/>
              <w:spacing w:line="290" w:lineRule="atLeast"/>
              <w:ind w:firstLineChars="100" w:firstLine="206"/>
              <w:rPr>
                <w:rFonts w:hint="eastAsia"/>
                <w:spacing w:val="-2"/>
                <w:sz w:val="21"/>
                <w:szCs w:val="21"/>
              </w:rPr>
            </w:pPr>
            <w:r w:rsidRPr="006B3037">
              <w:rPr>
                <w:rFonts w:hint="eastAsia"/>
                <w:spacing w:val="-2"/>
                <w:sz w:val="21"/>
                <w:szCs w:val="21"/>
              </w:rPr>
              <w:t xml:space="preserve">지불기구가 고객이 그 지불업무를 이용하여 불법범죄활동을 하고 있는 것을 알았거나 알 수 있었다면 그의 지불업무를 중단시켜야 한다. </w:t>
            </w:r>
          </w:p>
          <w:p w:rsidR="008F07A4" w:rsidRPr="004629FE" w:rsidRDefault="008F07A4" w:rsidP="002C5DCB">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제32조 </w:t>
            </w:r>
            <w:r w:rsidRPr="004629FE">
              <w:rPr>
                <w:rFonts w:hint="eastAsia"/>
                <w:sz w:val="21"/>
                <w:szCs w:val="21"/>
              </w:rPr>
              <w:t>지불기구는 반드시 필요한 기술수단을 갖추고 지불지령의 완벽성, 일반성, 불가저항성을 보장하며 지불업무의 시간성, 정확성 및 안전성을 보장하여야 한다. 재난 복구처리능력과 응급처리능력을 갖추어 지불업무의 지속성을 보장하여야 한다.</w:t>
            </w:r>
          </w:p>
          <w:p w:rsidR="008F07A4" w:rsidRPr="004629FE" w:rsidRDefault="008F07A4" w:rsidP="002C5DCB">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제33조 </w:t>
            </w:r>
            <w:r w:rsidRPr="004629FE">
              <w:rPr>
                <w:rFonts w:hint="eastAsia"/>
                <w:sz w:val="21"/>
                <w:szCs w:val="21"/>
              </w:rPr>
              <w:t>지불기구는 반드시 법에 따라 고객의 상업비밀을 지켜야지 외부에 누설하여서는 아니 된다. 단 법률, 법규에 별도의 규정이 있는 경우는 예외로 한다.</w:t>
            </w:r>
          </w:p>
          <w:p w:rsidR="008F07A4" w:rsidRPr="004629FE" w:rsidRDefault="008F07A4" w:rsidP="002C5DCB">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제34조 </w:t>
            </w:r>
            <w:r w:rsidRPr="004629FE">
              <w:rPr>
                <w:rFonts w:hint="eastAsia"/>
                <w:sz w:val="21"/>
                <w:szCs w:val="21"/>
              </w:rPr>
              <w:t xml:space="preserve">지불기구는 고객신원의 기본정보, 지불업무정보, 회계서류 등 자료를 타당하게 보관하여야 한다. </w:t>
            </w:r>
          </w:p>
          <w:p w:rsidR="008F07A4" w:rsidRPr="00DB45AC" w:rsidRDefault="008F07A4" w:rsidP="00DB45AC">
            <w:pPr>
              <w:pStyle w:val="a6"/>
              <w:wordWrap w:val="0"/>
              <w:autoSpaceDN w:val="0"/>
              <w:spacing w:line="290" w:lineRule="atLeast"/>
              <w:ind w:firstLineChars="100" w:firstLine="198"/>
              <w:rPr>
                <w:rFonts w:hint="eastAsia"/>
                <w:spacing w:val="-4"/>
                <w:sz w:val="21"/>
                <w:szCs w:val="21"/>
              </w:rPr>
            </w:pPr>
            <w:r w:rsidRPr="00DB45AC">
              <w:rPr>
                <w:rFonts w:hint="eastAsia"/>
                <w:b/>
                <w:bCs/>
                <w:spacing w:val="-4"/>
                <w:sz w:val="21"/>
                <w:szCs w:val="21"/>
              </w:rPr>
              <w:t xml:space="preserve">제35조 </w:t>
            </w:r>
            <w:r w:rsidRPr="00DB45AC">
              <w:rPr>
                <w:rFonts w:hint="eastAsia"/>
                <w:spacing w:val="-4"/>
                <w:sz w:val="21"/>
                <w:szCs w:val="21"/>
              </w:rPr>
              <w:t>지불기구는 중국인민은행 및 그 분지기</w:t>
            </w:r>
            <w:r w:rsidRPr="00DB45AC">
              <w:rPr>
                <w:rFonts w:hint="eastAsia"/>
                <w:spacing w:val="-4"/>
                <w:sz w:val="21"/>
                <w:szCs w:val="21"/>
              </w:rPr>
              <w:lastRenderedPageBreak/>
              <w:t xml:space="preserve">구의 정기적 또는 부정기적인 현지검사와 비 현지검사를 받고 관련 자료를 사실대로 제공해야 하며 검사를 거부, 저애, 도피하거나 관련 증거자료를 사칭, 은닉, 소각하여서는 아니 된다. </w:t>
            </w:r>
          </w:p>
          <w:p w:rsidR="008F07A4" w:rsidRPr="004629FE" w:rsidRDefault="008F07A4" w:rsidP="002C5DCB">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제36조 </w:t>
            </w:r>
            <w:r w:rsidRPr="004629FE">
              <w:rPr>
                <w:rFonts w:hint="eastAsia"/>
                <w:sz w:val="21"/>
                <w:szCs w:val="21"/>
              </w:rPr>
              <w:t xml:space="preserve">중국인민은행 및 그 분지기구는 법률, 행정법규, 중국인민은행의 관련규정에 따라 지불기구의 회사운영, 업무활동, 내부통제, 리스크상황, 돈세탁 방지활동 등에 대한 정기적 또는 부정기적인 현지검사나 비 현지검사를 진행한다. </w:t>
            </w:r>
          </w:p>
          <w:p w:rsidR="008F07A4" w:rsidRPr="004629FE" w:rsidRDefault="008F07A4" w:rsidP="002C5DC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지불기구에 대한 중국인민은행 및 그 분지기구의 현지검사에는 《중국인민은행 범적검사절차 규정》(중국인민은행 령 [2010] 제1호)을 적용한다. </w:t>
            </w:r>
          </w:p>
          <w:p w:rsidR="008F07A4" w:rsidRPr="004629FE" w:rsidRDefault="008F07A4" w:rsidP="002C5DCB">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제37조 </w:t>
            </w:r>
            <w:r w:rsidRPr="004629FE">
              <w:rPr>
                <w:rFonts w:hint="eastAsia"/>
                <w:sz w:val="21"/>
                <w:szCs w:val="21"/>
              </w:rPr>
              <w:t xml:space="preserve">중국인민은행 및 그 분지기구는 지불기구에 대한 현지검사 시에 하기 조치를 취할 수 있다. </w:t>
            </w:r>
          </w:p>
          <w:p w:rsidR="008F07A4" w:rsidRPr="00DB45AC" w:rsidRDefault="008F07A4" w:rsidP="00DB45AC">
            <w:pPr>
              <w:pStyle w:val="a6"/>
              <w:wordWrap w:val="0"/>
              <w:autoSpaceDN w:val="0"/>
              <w:spacing w:line="290" w:lineRule="atLeast"/>
              <w:ind w:firstLineChars="100" w:firstLine="202"/>
              <w:rPr>
                <w:rFonts w:hint="eastAsia"/>
                <w:spacing w:val="-4"/>
                <w:sz w:val="21"/>
                <w:szCs w:val="21"/>
              </w:rPr>
            </w:pPr>
            <w:r w:rsidRPr="00DB45AC">
              <w:rPr>
                <w:rFonts w:hint="eastAsia"/>
                <w:spacing w:val="-4"/>
                <w:sz w:val="21"/>
                <w:szCs w:val="21"/>
              </w:rPr>
              <w:t xml:space="preserve">(1) 지불기구 직원을 상대로 질문을 하고 검사사항과 관련한 해석과 설명을 요구할 수 있다. </w:t>
            </w:r>
          </w:p>
          <w:p w:rsidR="008F07A4" w:rsidRPr="004629FE" w:rsidRDefault="008F07A4" w:rsidP="002C5DC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(2) 검사사항과 관련한 서류, 자료를 조회, 복제하고 이전, 은닉 또는 훼손할 가능성이 있는 서류와 자료를 봉인한다. </w:t>
            </w:r>
          </w:p>
          <w:p w:rsidR="008F07A4" w:rsidRPr="004629FE" w:rsidRDefault="008F07A4" w:rsidP="002C5DC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(3) 지불기구 고객의 선지급금 특별예금계좌 및 관련계좌를 검사한다. </w:t>
            </w:r>
          </w:p>
          <w:p w:rsidR="008F07A4" w:rsidRPr="004629FE" w:rsidRDefault="008F07A4" w:rsidP="002C5DCB">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(4) 지불업무 시설과 관련시설을 검사한다. </w:t>
            </w:r>
          </w:p>
          <w:p w:rsidR="008F07A4" w:rsidRPr="004629FE" w:rsidRDefault="008F07A4" w:rsidP="002C5DCB">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제38조 </w:t>
            </w:r>
            <w:r w:rsidRPr="004629FE">
              <w:rPr>
                <w:rFonts w:hint="eastAsia"/>
                <w:sz w:val="21"/>
                <w:szCs w:val="21"/>
              </w:rPr>
              <w:t>지불기구에 하기 상환중 하나가 있는 경우 중국인민은행 및 그 분지기구가 그 지불업무의 일부 또는 전부의 중지를 명할 권한을 가진다.</w:t>
            </w:r>
          </w:p>
          <w:p w:rsidR="008F07A4" w:rsidRPr="004629FE" w:rsidRDefault="008F07A4" w:rsidP="002C5DCB">
            <w:pPr>
              <w:pStyle w:val="a6"/>
              <w:wordWrap w:val="0"/>
              <w:autoSpaceDN w:val="0"/>
              <w:spacing w:line="290" w:lineRule="atLeast"/>
              <w:ind w:firstLineChars="100" w:firstLine="210"/>
              <w:rPr>
                <w:rFonts w:hint="eastAsia"/>
                <w:sz w:val="21"/>
                <w:szCs w:val="21"/>
              </w:rPr>
            </w:pPr>
            <w:r w:rsidRPr="004629FE">
              <w:rPr>
                <w:rFonts w:hint="eastAsia"/>
                <w:sz w:val="21"/>
                <w:szCs w:val="21"/>
              </w:rPr>
              <w:t>(1) 누적결손이 그가 실지 납입한 통화자본의 50%를 초과하는 상황</w:t>
            </w:r>
          </w:p>
          <w:p w:rsidR="008F07A4" w:rsidRPr="004629FE" w:rsidRDefault="008F07A4" w:rsidP="002C5DCB">
            <w:pPr>
              <w:pStyle w:val="a6"/>
              <w:wordWrap w:val="0"/>
              <w:autoSpaceDN w:val="0"/>
              <w:spacing w:line="290" w:lineRule="atLeast"/>
              <w:ind w:firstLineChars="100" w:firstLine="210"/>
              <w:rPr>
                <w:rFonts w:hint="eastAsia"/>
                <w:sz w:val="21"/>
                <w:szCs w:val="21"/>
              </w:rPr>
            </w:pPr>
            <w:r w:rsidRPr="004629FE">
              <w:rPr>
                <w:rFonts w:hint="eastAsia"/>
                <w:sz w:val="21"/>
                <w:szCs w:val="21"/>
              </w:rPr>
              <w:t>(2) 중대한 경영리스크가 발생한 상황</w:t>
            </w:r>
          </w:p>
          <w:p w:rsidR="008F07A4" w:rsidRPr="00DB45AC" w:rsidRDefault="008F07A4" w:rsidP="00DB45AC">
            <w:pPr>
              <w:pStyle w:val="a6"/>
              <w:wordWrap w:val="0"/>
              <w:autoSpaceDN w:val="0"/>
              <w:spacing w:line="290" w:lineRule="atLeast"/>
              <w:ind w:firstLineChars="100" w:firstLine="198"/>
              <w:rPr>
                <w:rFonts w:hint="eastAsia"/>
                <w:spacing w:val="-6"/>
                <w:sz w:val="21"/>
                <w:szCs w:val="21"/>
              </w:rPr>
            </w:pPr>
            <w:r w:rsidRPr="00DB45AC">
              <w:rPr>
                <w:rFonts w:hint="eastAsia"/>
                <w:spacing w:val="-6"/>
                <w:sz w:val="21"/>
                <w:szCs w:val="21"/>
              </w:rPr>
              <w:t>(3) 중대한 법률, 법규 위반행위가 발생한 상황.</w:t>
            </w:r>
          </w:p>
          <w:p w:rsidR="008F07A4" w:rsidRPr="004629FE" w:rsidRDefault="008F07A4" w:rsidP="002C5DCB">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제39조 </w:t>
            </w:r>
            <w:r w:rsidRPr="004629FE">
              <w:rPr>
                <w:rFonts w:hint="eastAsia"/>
                <w:sz w:val="21"/>
                <w:szCs w:val="21"/>
              </w:rPr>
              <w:t>지불기구가 해산하거나 법에 따라 취소되었거나 파산선고를 받은 경우 그 청산사항은 국가의 관련법률 규정에 따라 처리한다.</w:t>
            </w:r>
          </w:p>
          <w:p w:rsidR="0022082E" w:rsidRDefault="0022082E" w:rsidP="004629FE">
            <w:pPr>
              <w:pStyle w:val="a6"/>
              <w:wordWrap w:val="0"/>
              <w:autoSpaceDN w:val="0"/>
              <w:spacing w:line="290" w:lineRule="atLeast"/>
              <w:jc w:val="center"/>
              <w:rPr>
                <w:rFonts w:hint="eastAsia"/>
                <w:b/>
                <w:bCs/>
                <w:sz w:val="21"/>
                <w:szCs w:val="21"/>
                <w:lang w:eastAsia="zh-CN"/>
              </w:rPr>
            </w:pPr>
          </w:p>
          <w:p w:rsidR="008F07A4" w:rsidRPr="004629FE" w:rsidRDefault="008F07A4" w:rsidP="004629FE">
            <w:pPr>
              <w:pStyle w:val="a6"/>
              <w:wordWrap w:val="0"/>
              <w:autoSpaceDN w:val="0"/>
              <w:spacing w:line="290" w:lineRule="atLeast"/>
              <w:jc w:val="center"/>
              <w:rPr>
                <w:rFonts w:hint="eastAsia"/>
                <w:sz w:val="21"/>
                <w:szCs w:val="21"/>
              </w:rPr>
            </w:pPr>
            <w:r w:rsidRPr="004629FE">
              <w:rPr>
                <w:rFonts w:hint="eastAsia"/>
                <w:b/>
                <w:bCs/>
                <w:sz w:val="21"/>
                <w:szCs w:val="21"/>
              </w:rPr>
              <w:t>제4장 벌 칙</w:t>
            </w:r>
          </w:p>
          <w:p w:rsidR="008F07A4" w:rsidRPr="004629FE" w:rsidRDefault="008F07A4" w:rsidP="0022082E">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제40조 </w:t>
            </w:r>
            <w:r w:rsidRPr="004629FE">
              <w:rPr>
                <w:rFonts w:hint="eastAsia"/>
                <w:sz w:val="21"/>
                <w:szCs w:val="21"/>
              </w:rPr>
              <w:t xml:space="preserve">중국인민은행 및 그 분지기구의 임직원에게 하기 상황중 하나가 있는 경우 법에 따라 행정처벌을 하고 범죄를 구성한 경우에는 법에 따라 형사책임을 추궁한다. </w:t>
            </w:r>
          </w:p>
          <w:p w:rsidR="008F07A4" w:rsidRPr="004629FE" w:rsidRDefault="008F07A4" w:rsidP="0022082E">
            <w:pPr>
              <w:pStyle w:val="a6"/>
              <w:wordWrap w:val="0"/>
              <w:autoSpaceDN w:val="0"/>
              <w:spacing w:line="290" w:lineRule="atLeast"/>
              <w:ind w:firstLineChars="100" w:firstLine="210"/>
              <w:rPr>
                <w:rFonts w:hint="eastAsia"/>
                <w:sz w:val="21"/>
                <w:szCs w:val="21"/>
              </w:rPr>
            </w:pPr>
            <w:r w:rsidRPr="004629FE">
              <w:rPr>
                <w:rFonts w:hint="eastAsia"/>
                <w:sz w:val="21"/>
                <w:szCs w:val="21"/>
              </w:rPr>
              <w:t>(1) 규정을 위반하고 《지불업무 허가증》의 신청, 변경, 종료 등 사항을 심사 인가한 상황</w:t>
            </w:r>
          </w:p>
          <w:p w:rsidR="008F07A4" w:rsidRPr="004629FE" w:rsidRDefault="008F07A4" w:rsidP="0022082E">
            <w:pPr>
              <w:pStyle w:val="a6"/>
              <w:wordWrap w:val="0"/>
              <w:autoSpaceDN w:val="0"/>
              <w:spacing w:line="290" w:lineRule="atLeast"/>
              <w:ind w:firstLineChars="100" w:firstLine="210"/>
              <w:rPr>
                <w:rFonts w:hint="eastAsia"/>
                <w:sz w:val="21"/>
                <w:szCs w:val="21"/>
              </w:rPr>
            </w:pPr>
            <w:r w:rsidRPr="004629FE">
              <w:rPr>
                <w:rFonts w:hint="eastAsia"/>
                <w:sz w:val="21"/>
                <w:szCs w:val="21"/>
              </w:rPr>
              <w:t>(2) 규정을 위반하고 지불기구를 검사한 상황</w:t>
            </w:r>
          </w:p>
          <w:p w:rsidR="008F07A4" w:rsidRPr="004629FE" w:rsidRDefault="008F07A4" w:rsidP="0022082E">
            <w:pPr>
              <w:pStyle w:val="a6"/>
              <w:wordWrap w:val="0"/>
              <w:autoSpaceDN w:val="0"/>
              <w:spacing w:line="290" w:lineRule="atLeast"/>
              <w:ind w:firstLineChars="100" w:firstLine="210"/>
              <w:rPr>
                <w:rFonts w:hint="eastAsia"/>
                <w:sz w:val="21"/>
                <w:szCs w:val="21"/>
              </w:rPr>
            </w:pPr>
            <w:r w:rsidRPr="004629FE">
              <w:rPr>
                <w:rFonts w:hint="eastAsia"/>
                <w:sz w:val="21"/>
                <w:szCs w:val="21"/>
              </w:rPr>
              <w:lastRenderedPageBreak/>
              <w:t>(3) 알고 있는 국가비밀이나 상업비밀을 누설한 상황</w:t>
            </w:r>
          </w:p>
          <w:p w:rsidR="008F07A4" w:rsidRPr="004629FE" w:rsidRDefault="008F07A4" w:rsidP="0022082E">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(4) 직권남용, 직무유기에 속하는 기타 행위가 있는 상황. </w:t>
            </w:r>
          </w:p>
          <w:p w:rsidR="008F07A4" w:rsidRPr="004629FE" w:rsidRDefault="008F07A4" w:rsidP="0022082E">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제41조 </w:t>
            </w:r>
            <w:r w:rsidRPr="004629FE">
              <w:rPr>
                <w:rFonts w:hint="eastAsia"/>
                <w:sz w:val="21"/>
                <w:szCs w:val="21"/>
              </w:rPr>
              <w:t xml:space="preserve">상업은행에 하기 상황중 하나가 있는 경우 중국인민은행 및 그 분지기구는 기한부 시정을 명하고 1만 위안 이상 3만 위안 이하의 벌금을 부과한다. 정상이 심각한 경우 중국인민은행은 그 고객의 선지급금 보관 관리업무의 잠시 중지나 종료를 명한다. </w:t>
            </w:r>
          </w:p>
          <w:p w:rsidR="008F07A4" w:rsidRPr="000545B9" w:rsidRDefault="008F07A4" w:rsidP="000545B9">
            <w:pPr>
              <w:pStyle w:val="a6"/>
              <w:wordWrap w:val="0"/>
              <w:autoSpaceDN w:val="0"/>
              <w:spacing w:line="290" w:lineRule="atLeast"/>
              <w:ind w:firstLineChars="100" w:firstLine="198"/>
              <w:rPr>
                <w:rFonts w:hint="eastAsia"/>
                <w:spacing w:val="-6"/>
                <w:sz w:val="21"/>
                <w:szCs w:val="21"/>
              </w:rPr>
            </w:pPr>
            <w:r w:rsidRPr="000545B9">
              <w:rPr>
                <w:rFonts w:hint="eastAsia"/>
                <w:spacing w:val="-6"/>
                <w:sz w:val="21"/>
                <w:szCs w:val="21"/>
              </w:rPr>
              <w:t>(1) 규정에도 불구하고 고객의 선지급금 보관관리나 사용상황 등 정보자료를 보고하지 않은 상황</w:t>
            </w:r>
          </w:p>
          <w:p w:rsidR="008F07A4" w:rsidRPr="004629FE" w:rsidRDefault="008F07A4" w:rsidP="00B40604">
            <w:pPr>
              <w:pStyle w:val="a6"/>
              <w:wordWrap w:val="0"/>
              <w:autoSpaceDN w:val="0"/>
              <w:spacing w:line="290" w:lineRule="atLeast"/>
              <w:ind w:firstLineChars="100" w:firstLine="210"/>
              <w:rPr>
                <w:rFonts w:hint="eastAsia"/>
                <w:sz w:val="21"/>
                <w:szCs w:val="21"/>
              </w:rPr>
            </w:pPr>
            <w:r w:rsidRPr="004629FE">
              <w:rPr>
                <w:rFonts w:hint="eastAsia"/>
                <w:sz w:val="21"/>
                <w:szCs w:val="21"/>
              </w:rPr>
              <w:t>(2) 규정에도 불구하고 지불기구의 선지급금 전용계정 준비금 조정행위를 확인하지 않은 상황</w:t>
            </w:r>
          </w:p>
          <w:p w:rsidR="008F07A4" w:rsidRPr="004629FE" w:rsidRDefault="008F07A4" w:rsidP="00B40604">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(3) 규정을 위반한 지불기구의 고객 선지급금 사용신청이나 지령을 거부하지 않은 상황. </w:t>
            </w:r>
          </w:p>
          <w:p w:rsidR="008F07A4" w:rsidRPr="004629FE" w:rsidRDefault="008F07A4" w:rsidP="00943841">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제42조 </w:t>
            </w:r>
            <w:r w:rsidRPr="004629FE">
              <w:rPr>
                <w:rFonts w:hint="eastAsia"/>
                <w:sz w:val="21"/>
                <w:szCs w:val="21"/>
              </w:rPr>
              <w:t xml:space="preserve">지불기구에 하기 상황중 하나가 있는 경우 중국인민은행 분지기구가 그 기한부 시정을 명하고 1만 위안 이상 3만 위안 이하의 벌금을 부과한다. </w:t>
            </w:r>
          </w:p>
          <w:p w:rsidR="008F07A4" w:rsidRPr="004629FE" w:rsidRDefault="008F07A4" w:rsidP="00943841">
            <w:pPr>
              <w:pStyle w:val="a6"/>
              <w:wordWrap w:val="0"/>
              <w:autoSpaceDN w:val="0"/>
              <w:spacing w:line="290" w:lineRule="atLeast"/>
              <w:ind w:firstLineChars="100" w:firstLine="210"/>
              <w:rPr>
                <w:rFonts w:hint="eastAsia"/>
                <w:sz w:val="21"/>
                <w:szCs w:val="21"/>
              </w:rPr>
            </w:pPr>
            <w:r w:rsidRPr="004629FE">
              <w:rPr>
                <w:rFonts w:hint="eastAsia"/>
                <w:sz w:val="21"/>
                <w:szCs w:val="21"/>
              </w:rPr>
              <w:t>(1) 규정에도 불구하고 관련 제도, 방법 또는 리스크관리조치를 수립하지 않은 상황</w:t>
            </w:r>
          </w:p>
          <w:p w:rsidR="008F07A4" w:rsidRPr="004629FE" w:rsidRDefault="008F07A4" w:rsidP="00943841">
            <w:pPr>
              <w:pStyle w:val="a6"/>
              <w:wordWrap w:val="0"/>
              <w:autoSpaceDN w:val="0"/>
              <w:spacing w:line="290" w:lineRule="atLeast"/>
              <w:ind w:firstLineChars="100" w:firstLine="210"/>
              <w:rPr>
                <w:rFonts w:hint="eastAsia"/>
                <w:sz w:val="21"/>
                <w:szCs w:val="21"/>
              </w:rPr>
            </w:pPr>
            <w:r w:rsidRPr="004629FE">
              <w:rPr>
                <w:rFonts w:hint="eastAsia"/>
                <w:sz w:val="21"/>
                <w:szCs w:val="21"/>
              </w:rPr>
              <w:t>(2) 규정에도 불구하고 관련 비치수속을 하지 않은 상황</w:t>
            </w:r>
          </w:p>
          <w:p w:rsidR="008F07A4" w:rsidRPr="004629FE" w:rsidRDefault="008F07A4" w:rsidP="00943841">
            <w:pPr>
              <w:pStyle w:val="a6"/>
              <w:wordWrap w:val="0"/>
              <w:autoSpaceDN w:val="0"/>
              <w:spacing w:line="290" w:lineRule="atLeast"/>
              <w:ind w:firstLineChars="100" w:firstLine="210"/>
              <w:rPr>
                <w:rFonts w:hint="eastAsia"/>
                <w:sz w:val="21"/>
                <w:szCs w:val="21"/>
              </w:rPr>
            </w:pPr>
            <w:r w:rsidRPr="004629FE">
              <w:rPr>
                <w:rFonts w:hint="eastAsia"/>
                <w:sz w:val="21"/>
                <w:szCs w:val="21"/>
              </w:rPr>
              <w:t>(3) 규정에도 불구하고 관련사항을 공개하지 않은 상황</w:t>
            </w:r>
          </w:p>
          <w:p w:rsidR="008F07A4" w:rsidRPr="004629FE" w:rsidRDefault="008F07A4" w:rsidP="00943841">
            <w:pPr>
              <w:pStyle w:val="a6"/>
              <w:wordWrap w:val="0"/>
              <w:autoSpaceDN w:val="0"/>
              <w:spacing w:line="290" w:lineRule="atLeast"/>
              <w:ind w:firstLineChars="100" w:firstLine="210"/>
              <w:rPr>
                <w:rFonts w:hint="eastAsia"/>
                <w:sz w:val="21"/>
                <w:szCs w:val="21"/>
              </w:rPr>
            </w:pPr>
            <w:r w:rsidRPr="004629FE">
              <w:rPr>
                <w:rFonts w:hint="eastAsia"/>
                <w:sz w:val="21"/>
                <w:szCs w:val="21"/>
              </w:rPr>
              <w:t>(4) 규정에도 불구하고 관련 자료를 보고하지 않거나 보관하지 않은 상황</w:t>
            </w:r>
          </w:p>
          <w:p w:rsidR="008F07A4" w:rsidRPr="004629FE" w:rsidRDefault="008F07A4" w:rsidP="00943841">
            <w:pPr>
              <w:pStyle w:val="a6"/>
              <w:wordWrap w:val="0"/>
              <w:autoSpaceDN w:val="0"/>
              <w:spacing w:line="290" w:lineRule="atLeast"/>
              <w:ind w:firstLineChars="100" w:firstLine="210"/>
              <w:rPr>
                <w:rFonts w:hint="eastAsia"/>
                <w:sz w:val="21"/>
                <w:szCs w:val="21"/>
              </w:rPr>
            </w:pPr>
            <w:r w:rsidRPr="004629FE">
              <w:rPr>
                <w:rFonts w:hint="eastAsia"/>
                <w:sz w:val="21"/>
                <w:szCs w:val="21"/>
              </w:rPr>
              <w:t>(5) 규정에도 불구하고 관련 변경수속을 하지 않은 상황</w:t>
            </w:r>
          </w:p>
          <w:p w:rsidR="008F07A4" w:rsidRPr="004629FE" w:rsidRDefault="008F07A4" w:rsidP="00943841">
            <w:pPr>
              <w:pStyle w:val="a6"/>
              <w:wordWrap w:val="0"/>
              <w:autoSpaceDN w:val="0"/>
              <w:spacing w:line="290" w:lineRule="atLeast"/>
              <w:ind w:firstLineChars="100" w:firstLine="210"/>
              <w:rPr>
                <w:rFonts w:hint="eastAsia"/>
                <w:sz w:val="21"/>
                <w:szCs w:val="21"/>
              </w:rPr>
            </w:pPr>
            <w:r w:rsidRPr="004629FE">
              <w:rPr>
                <w:rFonts w:hint="eastAsia"/>
                <w:sz w:val="21"/>
                <w:szCs w:val="21"/>
              </w:rPr>
              <w:t>(6) 규정에도 불구하고 고객에게 계산서를 제시하지 않은 상황</w:t>
            </w:r>
          </w:p>
          <w:p w:rsidR="008F07A4" w:rsidRPr="004629FE" w:rsidRDefault="008F07A4" w:rsidP="00943841">
            <w:pPr>
              <w:pStyle w:val="a6"/>
              <w:wordWrap w:val="0"/>
              <w:autoSpaceDN w:val="0"/>
              <w:spacing w:line="290" w:lineRule="atLeast"/>
              <w:ind w:firstLineChars="100" w:firstLine="210"/>
              <w:rPr>
                <w:rFonts w:hint="eastAsia"/>
                <w:sz w:val="21"/>
                <w:szCs w:val="21"/>
              </w:rPr>
            </w:pPr>
            <w:r w:rsidRPr="004629FE">
              <w:rPr>
                <w:rFonts w:hint="eastAsia"/>
                <w:sz w:val="21"/>
                <w:szCs w:val="21"/>
              </w:rPr>
              <w:t>(7) 규정에도 불구하고 고객의 상업비밀을 지키지 않은 상황.</w:t>
            </w:r>
          </w:p>
          <w:p w:rsidR="008F07A4" w:rsidRPr="000545B9" w:rsidRDefault="008F07A4" w:rsidP="000545B9">
            <w:pPr>
              <w:pStyle w:val="a6"/>
              <w:wordWrap w:val="0"/>
              <w:autoSpaceDN w:val="0"/>
              <w:spacing w:line="290" w:lineRule="atLeast"/>
              <w:ind w:firstLineChars="100" w:firstLine="194"/>
              <w:rPr>
                <w:rFonts w:hint="eastAsia"/>
                <w:spacing w:val="-6"/>
                <w:sz w:val="21"/>
                <w:szCs w:val="21"/>
              </w:rPr>
            </w:pPr>
            <w:r w:rsidRPr="000545B9">
              <w:rPr>
                <w:rFonts w:hint="eastAsia"/>
                <w:b/>
                <w:bCs/>
                <w:spacing w:val="-6"/>
                <w:sz w:val="21"/>
                <w:szCs w:val="21"/>
              </w:rPr>
              <w:t xml:space="preserve">제43조 </w:t>
            </w:r>
            <w:r w:rsidRPr="000545B9">
              <w:rPr>
                <w:rFonts w:hint="eastAsia"/>
                <w:spacing w:val="-6"/>
                <w:sz w:val="21"/>
                <w:szCs w:val="21"/>
              </w:rPr>
              <w:t xml:space="preserve">지불기구에 하기 상황중 하나가 있는 경우 중국인민은행 분지기구는 그 기한부 시정을 명하고 3만 위안의 벌금을 부과한다. 정상이 심각한 경우 중국인민은행은 그의 《지불업무 허가증》을 말소한다. 범죄용의가 있는 경우에는 공안기관에 이송하여 입건 조사하게 하고 범죄를 구성하는 경우에는 법에 따라 형사책임을 추궁한다. </w:t>
            </w:r>
          </w:p>
          <w:p w:rsidR="008F07A4" w:rsidRPr="004629FE" w:rsidRDefault="008F07A4" w:rsidP="00943841">
            <w:pPr>
              <w:pStyle w:val="a6"/>
              <w:wordWrap w:val="0"/>
              <w:autoSpaceDN w:val="0"/>
              <w:spacing w:line="290" w:lineRule="atLeast"/>
              <w:ind w:firstLineChars="100" w:firstLine="210"/>
              <w:rPr>
                <w:rFonts w:hint="eastAsia"/>
                <w:sz w:val="21"/>
                <w:szCs w:val="21"/>
              </w:rPr>
            </w:pPr>
            <w:r w:rsidRPr="004629FE">
              <w:rPr>
                <w:rFonts w:hint="eastAsia"/>
                <w:sz w:val="21"/>
                <w:szCs w:val="21"/>
              </w:rPr>
              <w:t>(1) 《지불업무 허가증》을 양도, 임대, 대출한 상황</w:t>
            </w:r>
          </w:p>
          <w:p w:rsidR="008F07A4" w:rsidRPr="004629FE" w:rsidRDefault="008F07A4" w:rsidP="00943841">
            <w:pPr>
              <w:pStyle w:val="a6"/>
              <w:wordWrap w:val="0"/>
              <w:autoSpaceDN w:val="0"/>
              <w:spacing w:line="290" w:lineRule="atLeast"/>
              <w:ind w:firstLineChars="100" w:firstLine="210"/>
              <w:rPr>
                <w:rFonts w:hint="eastAsia"/>
                <w:sz w:val="21"/>
                <w:szCs w:val="21"/>
              </w:rPr>
            </w:pPr>
            <w:r w:rsidRPr="004629FE">
              <w:rPr>
                <w:rFonts w:hint="eastAsia"/>
                <w:sz w:val="21"/>
                <w:szCs w:val="21"/>
              </w:rPr>
              <w:t>(2) 인가한 업무범위를 초월하거나 업무를 대외에 발주한 상황</w:t>
            </w:r>
          </w:p>
          <w:p w:rsidR="008F07A4" w:rsidRPr="004629FE" w:rsidRDefault="008F07A4" w:rsidP="00943841">
            <w:pPr>
              <w:pStyle w:val="a6"/>
              <w:wordWrap w:val="0"/>
              <w:autoSpaceDN w:val="0"/>
              <w:spacing w:line="290" w:lineRule="atLeast"/>
              <w:ind w:firstLineChars="100" w:firstLine="210"/>
              <w:rPr>
                <w:rFonts w:hint="eastAsia"/>
                <w:sz w:val="21"/>
                <w:szCs w:val="21"/>
              </w:rPr>
            </w:pPr>
            <w:r w:rsidRPr="004629FE">
              <w:rPr>
                <w:rFonts w:hint="eastAsia"/>
                <w:sz w:val="21"/>
                <w:szCs w:val="21"/>
              </w:rPr>
              <w:lastRenderedPageBreak/>
              <w:t>(3) 선지급금을 규정대로 보관하지 않고 규정대로 사용하지 않은 상황</w:t>
            </w:r>
          </w:p>
          <w:p w:rsidR="008F07A4" w:rsidRPr="004629FE" w:rsidRDefault="008F07A4" w:rsidP="00943841">
            <w:pPr>
              <w:pStyle w:val="a6"/>
              <w:wordWrap w:val="0"/>
              <w:autoSpaceDN w:val="0"/>
              <w:spacing w:line="290" w:lineRule="atLeast"/>
              <w:ind w:firstLineChars="100" w:firstLine="210"/>
              <w:rPr>
                <w:rFonts w:hint="eastAsia"/>
                <w:sz w:val="21"/>
                <w:szCs w:val="21"/>
              </w:rPr>
            </w:pPr>
            <w:r w:rsidRPr="004629FE">
              <w:rPr>
                <w:rFonts w:hint="eastAsia"/>
                <w:sz w:val="21"/>
                <w:szCs w:val="21"/>
              </w:rPr>
              <w:t>(4) 실지 불입한 통화자본금과 고객의 선지급금의 비율 관리규정을 준수하지 않은 상황</w:t>
            </w:r>
          </w:p>
          <w:p w:rsidR="008F07A4" w:rsidRPr="004629FE" w:rsidRDefault="008F07A4" w:rsidP="00943841">
            <w:pPr>
              <w:pStyle w:val="a6"/>
              <w:wordWrap w:val="0"/>
              <w:autoSpaceDN w:val="0"/>
              <w:spacing w:line="290" w:lineRule="atLeast"/>
              <w:ind w:firstLineChars="100" w:firstLine="210"/>
              <w:rPr>
                <w:rFonts w:hint="eastAsia"/>
                <w:sz w:val="21"/>
                <w:szCs w:val="21"/>
              </w:rPr>
            </w:pPr>
            <w:r w:rsidRPr="004629FE">
              <w:rPr>
                <w:rFonts w:hint="eastAsia"/>
                <w:sz w:val="21"/>
                <w:szCs w:val="21"/>
              </w:rPr>
              <w:t>(5) 정당한 이유가 없이 지불업무를 중단하거난 종지한 상황</w:t>
            </w:r>
          </w:p>
          <w:p w:rsidR="008F07A4" w:rsidRPr="004629FE" w:rsidRDefault="008F07A4" w:rsidP="00943841">
            <w:pPr>
              <w:pStyle w:val="a6"/>
              <w:wordWrap w:val="0"/>
              <w:autoSpaceDN w:val="0"/>
              <w:spacing w:line="290" w:lineRule="atLeast"/>
              <w:ind w:firstLineChars="100" w:firstLine="210"/>
              <w:rPr>
                <w:rFonts w:hint="eastAsia"/>
                <w:sz w:val="21"/>
                <w:szCs w:val="21"/>
              </w:rPr>
            </w:pPr>
            <w:r w:rsidRPr="004629FE">
              <w:rPr>
                <w:rFonts w:hint="eastAsia"/>
                <w:sz w:val="21"/>
                <w:szCs w:val="21"/>
              </w:rPr>
              <w:t>(6) 관련 검사감독을 거부하거나 저애한 상황</w:t>
            </w:r>
          </w:p>
          <w:p w:rsidR="008F07A4" w:rsidRPr="004629FE" w:rsidRDefault="008F07A4" w:rsidP="00943841">
            <w:pPr>
              <w:pStyle w:val="a6"/>
              <w:wordWrap w:val="0"/>
              <w:autoSpaceDN w:val="0"/>
              <w:spacing w:line="290" w:lineRule="atLeast"/>
              <w:ind w:firstLineChars="100" w:firstLine="210"/>
              <w:rPr>
                <w:rFonts w:hint="eastAsia"/>
                <w:sz w:val="21"/>
                <w:szCs w:val="21"/>
              </w:rPr>
            </w:pPr>
            <w:r w:rsidRPr="004629FE">
              <w:rPr>
                <w:rFonts w:hint="eastAsia"/>
                <w:sz w:val="21"/>
                <w:szCs w:val="21"/>
              </w:rPr>
              <w:t xml:space="preserve">(7) 지불기구의 안전한 운행을 위협하고 고객의 합법적 권익을 손상하거나 지불시장을 해치는 기타 법률과 규정 위반행위. </w:t>
            </w:r>
          </w:p>
          <w:p w:rsidR="008F07A4" w:rsidRPr="004629FE" w:rsidRDefault="008F07A4" w:rsidP="00943841">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제44조 </w:t>
            </w:r>
            <w:r w:rsidRPr="004629FE">
              <w:rPr>
                <w:rFonts w:hint="eastAsia"/>
                <w:sz w:val="21"/>
                <w:szCs w:val="21"/>
              </w:rPr>
              <w:t xml:space="preserve">지불기구가 규정에도 불구하고 돈세탁 방지의무를 이행하지 않은 경우 중국인민은행 및 그 분지기구는 돈세탁 방지와 관련한 국가의 법률, 법규에 따라 처벌한다. 정상이 심각한 경우에는 중국인민은행이 그 《지불업무 허가증》을 말소한다. </w:t>
            </w:r>
          </w:p>
          <w:p w:rsidR="008F07A4" w:rsidRPr="00C57A65" w:rsidRDefault="008F07A4" w:rsidP="00C57A65">
            <w:pPr>
              <w:pStyle w:val="a6"/>
              <w:wordWrap w:val="0"/>
              <w:autoSpaceDN w:val="0"/>
              <w:spacing w:line="290" w:lineRule="atLeast"/>
              <w:ind w:firstLineChars="100" w:firstLine="198"/>
              <w:rPr>
                <w:rFonts w:hint="eastAsia"/>
                <w:spacing w:val="-4"/>
                <w:sz w:val="21"/>
                <w:szCs w:val="21"/>
              </w:rPr>
            </w:pPr>
            <w:r w:rsidRPr="00C57A65">
              <w:rPr>
                <w:rFonts w:hint="eastAsia"/>
                <w:b/>
                <w:bCs/>
                <w:spacing w:val="-4"/>
                <w:sz w:val="21"/>
                <w:szCs w:val="21"/>
              </w:rPr>
              <w:t xml:space="preserve">제45조 </w:t>
            </w:r>
            <w:r w:rsidRPr="00C57A65">
              <w:rPr>
                <w:rFonts w:hint="eastAsia"/>
                <w:spacing w:val="-4"/>
                <w:sz w:val="21"/>
                <w:szCs w:val="21"/>
              </w:rPr>
              <w:t xml:space="preserve">지불기구가 《지불업무 허가증》의 유효기간을 초월하여 지불업무에 종사하는 경우 중국인민은행 및 그 분지기구는 지불업무 중지를 명한다. 범죄용의가 있는 경우에는 공안기관에 이송하여 입건수사하게 하고 범죄를 구성하는 경우에는 법에 따라 형사책임을 추궁한다. </w:t>
            </w:r>
          </w:p>
          <w:p w:rsidR="008F07A4" w:rsidRPr="004629FE" w:rsidRDefault="008F07A4" w:rsidP="00943841">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제46조 </w:t>
            </w:r>
            <w:r w:rsidRPr="004629FE">
              <w:rPr>
                <w:rFonts w:hint="eastAsia"/>
                <w:sz w:val="21"/>
                <w:szCs w:val="21"/>
              </w:rPr>
              <w:t xml:space="preserve">사기수단 등 부당한 수단으로 《지불업무 허가증》을 신청하여 인가를 받지 못한 경우 신청인 및 50% 이상의 지분권을 소지한 출자인은 3년 내에 《지불업무 허가증》을 신청하거나 신청에 참여하지 못한다. </w:t>
            </w:r>
          </w:p>
          <w:p w:rsidR="008F07A4" w:rsidRPr="00446796" w:rsidRDefault="008F07A4" w:rsidP="00446796">
            <w:pPr>
              <w:pStyle w:val="a6"/>
              <w:wordWrap w:val="0"/>
              <w:autoSpaceDN w:val="0"/>
              <w:spacing w:line="290" w:lineRule="atLeast"/>
              <w:ind w:firstLineChars="100" w:firstLine="202"/>
              <w:rPr>
                <w:rFonts w:hint="eastAsia"/>
                <w:spacing w:val="-4"/>
                <w:sz w:val="21"/>
                <w:szCs w:val="21"/>
              </w:rPr>
            </w:pPr>
            <w:r w:rsidRPr="00446796">
              <w:rPr>
                <w:rFonts w:hint="eastAsia"/>
                <w:spacing w:val="-4"/>
                <w:sz w:val="21"/>
                <w:szCs w:val="21"/>
              </w:rPr>
              <w:t>사기수단 등의 부당한 수단으로 《지불업무 허가증》을 신청하여 인가를 받은 경우 중국인민은행 및 분지기구는 지불업무 중지를 명하고 《지불업무 허가증》을 말소한다. 범죄용의가 있는 경우에는 공안기관에 이송하여 입건수사하게 하고 범죄를 구성하는 경우에는 법에 따라 형사책임을 추궁한다. 신청인 및 50% 이상의 지분권을 소지한 출자인은 3년 내에 《지불업무 허가증》을 신청하거나 신청에 참여하지 못한다.</w:t>
            </w:r>
          </w:p>
          <w:p w:rsidR="008F07A4" w:rsidRPr="004629FE" w:rsidRDefault="008F07A4" w:rsidP="00943841">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제47조 </w:t>
            </w:r>
            <w:r w:rsidRPr="004629FE">
              <w:rPr>
                <w:rFonts w:hint="eastAsia"/>
                <w:sz w:val="21"/>
                <w:szCs w:val="21"/>
              </w:rPr>
              <w:t xml:space="preserve">임의의 비 금융기구가 중국인민은행의 인가를 받지 않고 제멋대로 지불업무에 종사하거나 변상적으로 종사하는 경우 중국인민은행 및 그 분지기구가 지불업무 종지를 명한다. 범죄용의가 있는 경우에는 공안기관에 이송하여 입건수사하게 하고 범죄를 구성하는 경우에는 법에 따라 형사책임을 추궁한다. </w:t>
            </w:r>
          </w:p>
          <w:p w:rsidR="00943841" w:rsidRDefault="00943841" w:rsidP="004629FE">
            <w:pPr>
              <w:pStyle w:val="a6"/>
              <w:wordWrap w:val="0"/>
              <w:autoSpaceDN w:val="0"/>
              <w:spacing w:line="290" w:lineRule="atLeast"/>
              <w:jc w:val="center"/>
              <w:rPr>
                <w:rFonts w:hint="eastAsia"/>
                <w:b/>
                <w:bCs/>
                <w:sz w:val="21"/>
                <w:szCs w:val="21"/>
                <w:lang w:eastAsia="zh-CN"/>
              </w:rPr>
            </w:pPr>
          </w:p>
          <w:p w:rsidR="00446796" w:rsidRDefault="00446796" w:rsidP="004629FE">
            <w:pPr>
              <w:pStyle w:val="a6"/>
              <w:wordWrap w:val="0"/>
              <w:autoSpaceDN w:val="0"/>
              <w:spacing w:line="290" w:lineRule="atLeast"/>
              <w:jc w:val="center"/>
              <w:rPr>
                <w:rFonts w:hint="eastAsia"/>
                <w:b/>
                <w:bCs/>
                <w:sz w:val="21"/>
                <w:szCs w:val="21"/>
                <w:lang w:eastAsia="zh-CN"/>
              </w:rPr>
            </w:pPr>
          </w:p>
          <w:p w:rsidR="008F07A4" w:rsidRPr="004629FE" w:rsidRDefault="008F07A4" w:rsidP="004629FE">
            <w:pPr>
              <w:pStyle w:val="a6"/>
              <w:wordWrap w:val="0"/>
              <w:autoSpaceDN w:val="0"/>
              <w:spacing w:line="290" w:lineRule="atLeast"/>
              <w:jc w:val="center"/>
              <w:rPr>
                <w:rFonts w:hint="eastAsia"/>
                <w:sz w:val="21"/>
                <w:szCs w:val="21"/>
              </w:rPr>
            </w:pPr>
            <w:r w:rsidRPr="004629FE">
              <w:rPr>
                <w:rFonts w:hint="eastAsia"/>
                <w:b/>
                <w:bCs/>
                <w:sz w:val="21"/>
                <w:szCs w:val="21"/>
              </w:rPr>
              <w:lastRenderedPageBreak/>
              <w:t>제5장 부 칙</w:t>
            </w:r>
          </w:p>
          <w:p w:rsidR="008F07A4" w:rsidRPr="00DE4694" w:rsidRDefault="008F07A4" w:rsidP="00DE4694">
            <w:pPr>
              <w:pStyle w:val="a6"/>
              <w:wordWrap w:val="0"/>
              <w:autoSpaceDN w:val="0"/>
              <w:spacing w:line="290" w:lineRule="atLeast"/>
              <w:ind w:firstLineChars="100" w:firstLine="198"/>
              <w:rPr>
                <w:rFonts w:hint="eastAsia"/>
                <w:spacing w:val="-4"/>
                <w:sz w:val="21"/>
                <w:szCs w:val="21"/>
              </w:rPr>
            </w:pPr>
            <w:r w:rsidRPr="00DE4694">
              <w:rPr>
                <w:rFonts w:hint="eastAsia"/>
                <w:b/>
                <w:bCs/>
                <w:spacing w:val="-4"/>
                <w:sz w:val="21"/>
                <w:szCs w:val="21"/>
              </w:rPr>
              <w:t xml:space="preserve">제48조 </w:t>
            </w:r>
            <w:r w:rsidRPr="00DE4694">
              <w:rPr>
                <w:rFonts w:hint="eastAsia"/>
                <w:spacing w:val="-4"/>
                <w:sz w:val="21"/>
                <w:szCs w:val="21"/>
              </w:rPr>
              <w:t xml:space="preserve">이 방법 시행 전에 이미 지불업무에 종사하고 있는 비 금융기구는 이 방법 시행일로부터 1년 내에 신청하여 《지불업무 허가증》을 취득하여야 한다. 기간을 경과하도 취득하지 못한 경우에는 계속 지불업무에 종사하지 못한다. </w:t>
            </w:r>
          </w:p>
          <w:p w:rsidR="008F07A4" w:rsidRPr="004629FE" w:rsidRDefault="008F07A4" w:rsidP="00943841">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제49조 </w:t>
            </w:r>
            <w:r w:rsidRPr="004629FE">
              <w:rPr>
                <w:rFonts w:hint="eastAsia"/>
                <w:sz w:val="21"/>
                <w:szCs w:val="21"/>
              </w:rPr>
              <w:t>이 방법은 중국인민은행이 책임지고 해석한다.</w:t>
            </w:r>
          </w:p>
          <w:p w:rsidR="008F07A4" w:rsidRPr="004629FE" w:rsidRDefault="008F07A4" w:rsidP="00943841">
            <w:pPr>
              <w:pStyle w:val="a6"/>
              <w:wordWrap w:val="0"/>
              <w:autoSpaceDN w:val="0"/>
              <w:spacing w:line="290" w:lineRule="atLeast"/>
              <w:ind w:firstLineChars="100" w:firstLine="206"/>
              <w:rPr>
                <w:rFonts w:hint="eastAsia"/>
                <w:sz w:val="21"/>
                <w:szCs w:val="21"/>
              </w:rPr>
            </w:pPr>
            <w:r w:rsidRPr="004629FE">
              <w:rPr>
                <w:rFonts w:hint="eastAsia"/>
                <w:b/>
                <w:bCs/>
                <w:sz w:val="21"/>
                <w:szCs w:val="21"/>
              </w:rPr>
              <w:t xml:space="preserve">제50조 </w:t>
            </w:r>
            <w:r w:rsidRPr="004629FE">
              <w:rPr>
                <w:rFonts w:hint="eastAsia"/>
                <w:sz w:val="21"/>
                <w:szCs w:val="21"/>
              </w:rPr>
              <w:t>이 방법은 2010년 9월 1일부터 시행한다.</w:t>
            </w:r>
          </w:p>
          <w:p w:rsidR="008F07A4" w:rsidRPr="004629FE" w:rsidRDefault="008F07A4" w:rsidP="004629FE">
            <w:pPr>
              <w:snapToGrid w:val="0"/>
              <w:spacing w:line="290" w:lineRule="atLeast"/>
              <w:rPr>
                <w:rFonts w:ascii="한컴바탕" w:eastAsia="한컴바탕" w:hAnsi="한컴바탕" w:cs="한컴바탕"/>
                <w:sz w:val="21"/>
                <w:szCs w:val="21"/>
              </w:rPr>
            </w:pPr>
          </w:p>
        </w:tc>
        <w:tc>
          <w:tcPr>
            <w:tcW w:w="539" w:type="dxa"/>
          </w:tcPr>
          <w:p w:rsidR="008F07A4" w:rsidRPr="004629FE" w:rsidRDefault="008F07A4" w:rsidP="004629FE">
            <w:pPr>
              <w:wordWrap/>
              <w:snapToGrid w:val="0"/>
              <w:spacing w:line="290" w:lineRule="atLeast"/>
              <w:rPr>
                <w:sz w:val="21"/>
                <w:szCs w:val="21"/>
              </w:rPr>
            </w:pPr>
          </w:p>
        </w:tc>
        <w:tc>
          <w:tcPr>
            <w:tcW w:w="3958" w:type="dxa"/>
          </w:tcPr>
          <w:p w:rsidR="007C1FA7" w:rsidRPr="006E07B0" w:rsidRDefault="007C1FA7" w:rsidP="004629FE">
            <w:pPr>
              <w:wordWrap/>
              <w:snapToGrid w:val="0"/>
              <w:spacing w:line="290" w:lineRule="atLeast"/>
              <w:jc w:val="center"/>
              <w:rPr>
                <w:rFonts w:ascii="SimSun" w:eastAsia="SimSun" w:hAnsi="SimSun" w:hint="eastAsia"/>
                <w:b/>
                <w:sz w:val="26"/>
                <w:szCs w:val="26"/>
                <w:lang w:eastAsia="zh-CN"/>
              </w:rPr>
            </w:pPr>
            <w:r w:rsidRPr="006E07B0">
              <w:rPr>
                <w:rFonts w:ascii="SimSun" w:eastAsia="SimSun" w:hAnsi="SimSun" w:cs="바탕" w:hint="eastAsia"/>
                <w:b/>
                <w:sz w:val="26"/>
                <w:szCs w:val="26"/>
                <w:lang w:eastAsia="zh-CN"/>
              </w:rPr>
              <w:t>非金融机</w:t>
            </w:r>
            <w:r w:rsidRPr="006E07B0">
              <w:rPr>
                <w:rFonts w:ascii="SimSun" w:eastAsia="SimSun" w:hAnsi="SimSun" w:cs="새굴림" w:hint="eastAsia"/>
                <w:b/>
                <w:sz w:val="26"/>
                <w:szCs w:val="26"/>
                <w:lang w:eastAsia="zh-CN"/>
              </w:rPr>
              <w:t>构支付服务管理办法</w:t>
            </w:r>
          </w:p>
          <w:p w:rsidR="007C1FA7" w:rsidRPr="004629FE" w:rsidRDefault="007C1FA7" w:rsidP="004629FE">
            <w:pPr>
              <w:wordWrap/>
              <w:snapToGrid w:val="0"/>
              <w:spacing w:line="290" w:lineRule="atLeast"/>
              <w:jc w:val="center"/>
              <w:rPr>
                <w:rFonts w:ascii="SimSun" w:eastAsia="SimSun" w:hAnsi="SimSun" w:hint="eastAsia"/>
                <w:sz w:val="21"/>
                <w:szCs w:val="21"/>
                <w:lang w:eastAsia="zh-CN"/>
              </w:rPr>
            </w:pP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国人民银行令</w:t>
            </w:r>
            <w:r w:rsidRPr="004629FE">
              <w:rPr>
                <w:rFonts w:ascii="SimSun" w:eastAsia="SimSun" w:hAnsi="SimSun" w:cs="맑은 고딕" w:hint="eastAsia"/>
                <w:sz w:val="21"/>
                <w:szCs w:val="21"/>
                <w:lang w:eastAsia="zh-CN"/>
              </w:rPr>
              <w:t>〔</w:t>
            </w:r>
            <w:r w:rsidRPr="004629FE">
              <w:rPr>
                <w:rFonts w:ascii="SimSun" w:eastAsia="SimSun" w:hAnsi="SimSun" w:hint="eastAsia"/>
                <w:sz w:val="21"/>
                <w:szCs w:val="21"/>
                <w:lang w:eastAsia="zh-CN"/>
              </w:rPr>
              <w:t>2010〕</w:t>
            </w:r>
            <w:r w:rsidRPr="004629FE">
              <w:rPr>
                <w:rFonts w:ascii="SimSun" w:eastAsia="SimSun" w:hAnsi="SimSun" w:cs="바탕" w:hint="eastAsia"/>
                <w:sz w:val="21"/>
                <w:szCs w:val="21"/>
                <w:lang w:eastAsia="zh-CN"/>
              </w:rPr>
              <w:t>第</w:t>
            </w:r>
            <w:r w:rsidRPr="004629FE">
              <w:rPr>
                <w:rFonts w:ascii="SimSun" w:eastAsia="SimSun" w:hAnsi="SimSun" w:hint="eastAsia"/>
                <w:sz w:val="21"/>
                <w:szCs w:val="21"/>
                <w:lang w:eastAsia="zh-CN"/>
              </w:rPr>
              <w:t xml:space="preserve"> 2 </w:t>
            </w:r>
            <w:r w:rsidRPr="004629FE">
              <w:rPr>
                <w:rFonts w:ascii="SimSun" w:eastAsia="SimSun" w:hAnsi="SimSun" w:cs="새굴림" w:hint="eastAsia"/>
                <w:sz w:val="21"/>
                <w:szCs w:val="21"/>
                <w:lang w:eastAsia="zh-CN"/>
              </w:rPr>
              <w:t>号</w:t>
            </w:r>
          </w:p>
          <w:p w:rsidR="007C1FA7" w:rsidRPr="004629FE" w:rsidRDefault="007C1FA7" w:rsidP="004629FE">
            <w:pPr>
              <w:wordWrap/>
              <w:snapToGrid w:val="0"/>
              <w:spacing w:line="290" w:lineRule="atLeast"/>
              <w:rPr>
                <w:rFonts w:ascii="SimSun" w:eastAsia="SimSun" w:hAnsi="SimSun"/>
                <w:sz w:val="21"/>
                <w:szCs w:val="21"/>
                <w:lang w:eastAsia="zh-CN"/>
              </w:rPr>
            </w:pPr>
          </w:p>
          <w:p w:rsidR="007C1FA7" w:rsidRPr="00875A93" w:rsidRDefault="007C1FA7" w:rsidP="004629FE">
            <w:pPr>
              <w:wordWrap/>
              <w:snapToGrid w:val="0"/>
              <w:spacing w:line="290" w:lineRule="atLeast"/>
              <w:rPr>
                <w:rFonts w:ascii="SimSun" w:eastAsia="SimSun" w:hAnsi="SimSun" w:hint="eastAsia"/>
                <w:spacing w:val="-2"/>
                <w:sz w:val="21"/>
                <w:szCs w:val="21"/>
                <w:lang w:eastAsia="zh-CN"/>
              </w:rPr>
            </w:pPr>
            <w:r w:rsidRPr="00875A93">
              <w:rPr>
                <w:rFonts w:ascii="SimSun" w:eastAsia="SimSun" w:hAnsi="SimSun" w:hint="eastAsia"/>
                <w:spacing w:val="-2"/>
                <w:sz w:val="21"/>
                <w:szCs w:val="21"/>
                <w:lang w:eastAsia="zh-CN"/>
              </w:rPr>
              <w:t xml:space="preserve">　　</w:t>
            </w:r>
            <w:r w:rsidRPr="00875A93">
              <w:rPr>
                <w:rFonts w:ascii="SimSun" w:eastAsia="SimSun" w:hAnsi="SimSun" w:cs="바탕" w:hint="eastAsia"/>
                <w:spacing w:val="-2"/>
                <w:sz w:val="21"/>
                <w:szCs w:val="21"/>
                <w:lang w:eastAsia="zh-CN"/>
              </w:rPr>
              <w:t>根据</w:t>
            </w:r>
            <w:r w:rsidRPr="00875A93">
              <w:rPr>
                <w:rFonts w:ascii="SimSun" w:eastAsia="SimSun" w:hAnsi="SimSun" w:cs="맑은 고딕" w:hint="eastAsia"/>
                <w:spacing w:val="-2"/>
                <w:sz w:val="21"/>
                <w:szCs w:val="21"/>
                <w:lang w:eastAsia="zh-CN"/>
              </w:rPr>
              <w:t>《</w:t>
            </w:r>
            <w:r w:rsidRPr="00875A93">
              <w:rPr>
                <w:rFonts w:ascii="SimSun" w:eastAsia="SimSun" w:hAnsi="SimSun" w:cs="바탕" w:hint="eastAsia"/>
                <w:spacing w:val="-2"/>
                <w:sz w:val="21"/>
                <w:szCs w:val="21"/>
                <w:lang w:eastAsia="zh-CN"/>
              </w:rPr>
              <w:t>中</w:t>
            </w:r>
            <w:r w:rsidRPr="00875A93">
              <w:rPr>
                <w:rFonts w:ascii="SimSun" w:eastAsia="SimSun" w:hAnsi="SimSun" w:cs="새굴림" w:hint="eastAsia"/>
                <w:spacing w:val="-2"/>
                <w:sz w:val="21"/>
                <w:szCs w:val="21"/>
                <w:lang w:eastAsia="zh-CN"/>
              </w:rPr>
              <w:t>华人民共和国中国人民银行法</w:t>
            </w:r>
            <w:r w:rsidRPr="00875A93">
              <w:rPr>
                <w:rFonts w:ascii="SimSun" w:eastAsia="SimSun" w:hAnsi="SimSun" w:cs="맑은 고딕" w:hint="eastAsia"/>
                <w:spacing w:val="-2"/>
                <w:sz w:val="21"/>
                <w:szCs w:val="21"/>
                <w:lang w:eastAsia="zh-CN"/>
              </w:rPr>
              <w:t>》</w:t>
            </w:r>
            <w:r w:rsidRPr="00875A93">
              <w:rPr>
                <w:rFonts w:ascii="SimSun" w:eastAsia="SimSun" w:hAnsi="SimSun" w:cs="바탕" w:hint="eastAsia"/>
                <w:spacing w:val="-2"/>
                <w:sz w:val="21"/>
                <w:szCs w:val="21"/>
                <w:lang w:eastAsia="zh-CN"/>
              </w:rPr>
              <w:t>等法律法</w:t>
            </w:r>
            <w:r w:rsidRPr="00875A93">
              <w:rPr>
                <w:rFonts w:ascii="SimSun" w:eastAsia="SimSun" w:hAnsi="SimSun" w:cs="새굴림" w:hint="eastAsia"/>
                <w:spacing w:val="-2"/>
                <w:sz w:val="21"/>
                <w:szCs w:val="21"/>
                <w:lang w:eastAsia="zh-CN"/>
              </w:rPr>
              <w:t>规</w:t>
            </w:r>
            <w:r w:rsidRPr="00875A93">
              <w:rPr>
                <w:rFonts w:ascii="SimSun" w:eastAsia="SimSun" w:hAnsi="SimSun" w:cs="맑은 고딕" w:hint="eastAsia"/>
                <w:spacing w:val="-2"/>
                <w:sz w:val="21"/>
                <w:szCs w:val="21"/>
                <w:lang w:eastAsia="zh-CN"/>
              </w:rPr>
              <w:t>，</w:t>
            </w:r>
            <w:r w:rsidRPr="00875A93">
              <w:rPr>
                <w:rFonts w:ascii="SimSun" w:eastAsia="SimSun" w:hAnsi="SimSun" w:cs="바탕" w:hint="eastAsia"/>
                <w:spacing w:val="-2"/>
                <w:sz w:val="21"/>
                <w:szCs w:val="21"/>
                <w:lang w:eastAsia="zh-CN"/>
              </w:rPr>
              <w:t>中</w:t>
            </w:r>
            <w:r w:rsidRPr="00875A93">
              <w:rPr>
                <w:rFonts w:ascii="SimSun" w:eastAsia="SimSun" w:hAnsi="SimSun" w:cs="새굴림" w:hint="eastAsia"/>
                <w:spacing w:val="-2"/>
                <w:sz w:val="21"/>
                <w:szCs w:val="21"/>
                <w:lang w:eastAsia="zh-CN"/>
              </w:rPr>
              <w:t>国人民银行制定了</w:t>
            </w:r>
            <w:r w:rsidRPr="00875A93">
              <w:rPr>
                <w:rFonts w:ascii="SimSun" w:eastAsia="SimSun" w:hAnsi="SimSun" w:cs="맑은 고딕" w:hint="eastAsia"/>
                <w:spacing w:val="-2"/>
                <w:sz w:val="21"/>
                <w:szCs w:val="21"/>
                <w:lang w:eastAsia="zh-CN"/>
              </w:rPr>
              <w:t>《</w:t>
            </w:r>
            <w:r w:rsidRPr="00875A93">
              <w:rPr>
                <w:rFonts w:ascii="SimSun" w:eastAsia="SimSun" w:hAnsi="SimSun" w:cs="바탕" w:hint="eastAsia"/>
                <w:spacing w:val="-2"/>
                <w:sz w:val="21"/>
                <w:szCs w:val="21"/>
                <w:lang w:eastAsia="zh-CN"/>
              </w:rPr>
              <w:t>非金融机</w:t>
            </w:r>
            <w:r w:rsidRPr="00875A93">
              <w:rPr>
                <w:rFonts w:ascii="SimSun" w:eastAsia="SimSun" w:hAnsi="SimSun" w:cs="새굴림" w:hint="eastAsia"/>
                <w:spacing w:val="-2"/>
                <w:sz w:val="21"/>
                <w:szCs w:val="21"/>
                <w:lang w:eastAsia="zh-CN"/>
              </w:rPr>
              <w:t>构支付服务管理办法</w:t>
            </w:r>
            <w:r w:rsidRPr="00875A93">
              <w:rPr>
                <w:rFonts w:ascii="SimSun" w:eastAsia="SimSun" w:hAnsi="SimSun" w:cs="맑은 고딕" w:hint="eastAsia"/>
                <w:spacing w:val="-2"/>
                <w:sz w:val="21"/>
                <w:szCs w:val="21"/>
                <w:lang w:eastAsia="zh-CN"/>
              </w:rPr>
              <w:t>》，</w:t>
            </w:r>
            <w:r w:rsidRPr="00875A93">
              <w:rPr>
                <w:rFonts w:ascii="SimSun" w:eastAsia="SimSun" w:hAnsi="SimSun" w:cs="새굴림" w:hint="eastAsia"/>
                <w:spacing w:val="-2"/>
                <w:sz w:val="21"/>
                <w:szCs w:val="21"/>
                <w:lang w:eastAsia="zh-CN"/>
              </w:rPr>
              <w:t>经</w:t>
            </w:r>
            <w:smartTag w:uri="urn:schemas-microsoft-com:office:smarttags" w:element="chsdate">
              <w:smartTagPr>
                <w:attr w:name="IsROCDate" w:val="False"/>
                <w:attr w:name="IsLunarDate" w:val="False"/>
                <w:attr w:name="Day" w:val="19"/>
                <w:attr w:name="Month" w:val="5"/>
                <w:attr w:name="Year" w:val="2010"/>
              </w:smartTagPr>
              <w:r w:rsidRPr="00875A93">
                <w:rPr>
                  <w:rFonts w:ascii="SimSun" w:eastAsia="SimSun" w:hAnsi="SimSun" w:hint="eastAsia"/>
                  <w:spacing w:val="-2"/>
                  <w:sz w:val="21"/>
                  <w:szCs w:val="21"/>
                  <w:lang w:eastAsia="zh-CN"/>
                </w:rPr>
                <w:t>2010</w:t>
              </w:r>
              <w:r w:rsidRPr="00875A93">
                <w:rPr>
                  <w:rFonts w:ascii="SimSun" w:eastAsia="SimSun" w:hAnsi="SimSun" w:cs="바탕" w:hint="eastAsia"/>
                  <w:spacing w:val="-2"/>
                  <w:sz w:val="21"/>
                  <w:szCs w:val="21"/>
                  <w:lang w:eastAsia="zh-CN"/>
                </w:rPr>
                <w:t>年</w:t>
              </w:r>
              <w:r w:rsidRPr="00875A93">
                <w:rPr>
                  <w:rFonts w:ascii="SimSun" w:eastAsia="SimSun" w:hAnsi="SimSun" w:hint="eastAsia"/>
                  <w:spacing w:val="-2"/>
                  <w:sz w:val="21"/>
                  <w:szCs w:val="21"/>
                  <w:lang w:eastAsia="zh-CN"/>
                </w:rPr>
                <w:t>5</w:t>
              </w:r>
              <w:r w:rsidRPr="00875A93">
                <w:rPr>
                  <w:rFonts w:ascii="SimSun" w:eastAsia="SimSun" w:hAnsi="SimSun" w:cs="바탕" w:hint="eastAsia"/>
                  <w:spacing w:val="-2"/>
                  <w:sz w:val="21"/>
                  <w:szCs w:val="21"/>
                  <w:lang w:eastAsia="zh-CN"/>
                </w:rPr>
                <w:t>月</w:t>
              </w:r>
              <w:r w:rsidRPr="00875A93">
                <w:rPr>
                  <w:rFonts w:ascii="SimSun" w:eastAsia="SimSun" w:hAnsi="SimSun" w:hint="eastAsia"/>
                  <w:spacing w:val="-2"/>
                  <w:sz w:val="21"/>
                  <w:szCs w:val="21"/>
                  <w:lang w:eastAsia="zh-CN"/>
                </w:rPr>
                <w:t>19</w:t>
              </w:r>
              <w:r w:rsidRPr="00875A93">
                <w:rPr>
                  <w:rFonts w:ascii="SimSun" w:eastAsia="SimSun" w:hAnsi="SimSun" w:cs="바탕" w:hint="eastAsia"/>
                  <w:spacing w:val="-2"/>
                  <w:sz w:val="21"/>
                  <w:szCs w:val="21"/>
                  <w:lang w:eastAsia="zh-CN"/>
                </w:rPr>
                <w:t>日</w:t>
              </w:r>
            </w:smartTag>
            <w:r w:rsidRPr="00875A93">
              <w:rPr>
                <w:rFonts w:ascii="SimSun" w:eastAsia="SimSun" w:hAnsi="SimSun" w:cs="바탕" w:hint="eastAsia"/>
                <w:spacing w:val="-2"/>
                <w:sz w:val="21"/>
                <w:szCs w:val="21"/>
                <w:lang w:eastAsia="zh-CN"/>
              </w:rPr>
              <w:t>第</w:t>
            </w:r>
            <w:r w:rsidRPr="00875A93">
              <w:rPr>
                <w:rFonts w:ascii="SimSun" w:eastAsia="SimSun" w:hAnsi="SimSun" w:hint="eastAsia"/>
                <w:spacing w:val="-2"/>
                <w:sz w:val="21"/>
                <w:szCs w:val="21"/>
                <w:lang w:eastAsia="zh-CN"/>
              </w:rPr>
              <w:t>7</w:t>
            </w:r>
            <w:r w:rsidRPr="00875A93">
              <w:rPr>
                <w:rFonts w:ascii="SimSun" w:eastAsia="SimSun" w:hAnsi="SimSun" w:cs="바탕" w:hint="eastAsia"/>
                <w:spacing w:val="-2"/>
                <w:sz w:val="21"/>
                <w:szCs w:val="21"/>
                <w:lang w:eastAsia="zh-CN"/>
              </w:rPr>
              <w:t>次行</w:t>
            </w:r>
            <w:r w:rsidRPr="00875A93">
              <w:rPr>
                <w:rFonts w:ascii="SimSun" w:eastAsia="SimSun" w:hAnsi="SimSun" w:cs="새굴림" w:hint="eastAsia"/>
                <w:spacing w:val="-2"/>
                <w:sz w:val="21"/>
                <w:szCs w:val="21"/>
                <w:lang w:eastAsia="zh-CN"/>
              </w:rPr>
              <w:t>长办公会议通过</w:t>
            </w:r>
            <w:r w:rsidRPr="00875A93">
              <w:rPr>
                <w:rFonts w:ascii="SimSun" w:eastAsia="SimSun" w:hAnsi="SimSun" w:cs="맑은 고딕" w:hint="eastAsia"/>
                <w:spacing w:val="-2"/>
                <w:sz w:val="21"/>
                <w:szCs w:val="21"/>
                <w:lang w:eastAsia="zh-CN"/>
              </w:rPr>
              <w:t>，</w:t>
            </w:r>
            <w:r w:rsidRPr="00875A93">
              <w:rPr>
                <w:rFonts w:ascii="SimSun" w:eastAsia="SimSun" w:hAnsi="SimSun" w:cs="새굴림" w:hint="eastAsia"/>
                <w:spacing w:val="-2"/>
                <w:sz w:val="21"/>
                <w:szCs w:val="21"/>
                <w:lang w:eastAsia="zh-CN"/>
              </w:rPr>
              <w:t>现予公布</w:t>
            </w:r>
            <w:r w:rsidRPr="00875A93">
              <w:rPr>
                <w:rFonts w:ascii="SimSun" w:eastAsia="SimSun" w:hAnsi="SimSun" w:cs="맑은 고딕" w:hint="eastAsia"/>
                <w:spacing w:val="-2"/>
                <w:sz w:val="21"/>
                <w:szCs w:val="21"/>
                <w:lang w:eastAsia="zh-CN"/>
              </w:rPr>
              <w:t>，</w:t>
            </w:r>
            <w:r w:rsidRPr="00875A93">
              <w:rPr>
                <w:rFonts w:ascii="SimSun" w:eastAsia="SimSun" w:hAnsi="SimSun" w:cs="바탕" w:hint="eastAsia"/>
                <w:spacing w:val="-2"/>
                <w:sz w:val="21"/>
                <w:szCs w:val="21"/>
                <w:lang w:eastAsia="zh-CN"/>
              </w:rPr>
              <w:t>自</w:t>
            </w:r>
            <w:smartTag w:uri="urn:schemas-microsoft-com:office:smarttags" w:element="chsdate">
              <w:smartTagPr>
                <w:attr w:name="IsROCDate" w:val="False"/>
                <w:attr w:name="IsLunarDate" w:val="False"/>
                <w:attr w:name="Day" w:val="1"/>
                <w:attr w:name="Month" w:val="9"/>
                <w:attr w:name="Year" w:val="2010"/>
              </w:smartTagPr>
              <w:r w:rsidRPr="00875A93">
                <w:rPr>
                  <w:rFonts w:ascii="SimSun" w:eastAsia="SimSun" w:hAnsi="SimSun" w:hint="eastAsia"/>
                  <w:spacing w:val="-2"/>
                  <w:sz w:val="21"/>
                  <w:szCs w:val="21"/>
                  <w:lang w:eastAsia="zh-CN"/>
                </w:rPr>
                <w:t>2010</w:t>
              </w:r>
              <w:r w:rsidRPr="00875A93">
                <w:rPr>
                  <w:rFonts w:ascii="SimSun" w:eastAsia="SimSun" w:hAnsi="SimSun" w:cs="바탕" w:hint="eastAsia"/>
                  <w:spacing w:val="-2"/>
                  <w:sz w:val="21"/>
                  <w:szCs w:val="21"/>
                  <w:lang w:eastAsia="zh-CN"/>
                </w:rPr>
                <w:t>年</w:t>
              </w:r>
              <w:r w:rsidRPr="00875A93">
                <w:rPr>
                  <w:rFonts w:ascii="SimSun" w:eastAsia="SimSun" w:hAnsi="SimSun" w:hint="eastAsia"/>
                  <w:spacing w:val="-2"/>
                  <w:sz w:val="21"/>
                  <w:szCs w:val="21"/>
                  <w:lang w:eastAsia="zh-CN"/>
                </w:rPr>
                <w:t>9</w:t>
              </w:r>
              <w:r w:rsidRPr="00875A93">
                <w:rPr>
                  <w:rFonts w:ascii="SimSun" w:eastAsia="SimSun" w:hAnsi="SimSun" w:cs="바탕" w:hint="eastAsia"/>
                  <w:spacing w:val="-2"/>
                  <w:sz w:val="21"/>
                  <w:szCs w:val="21"/>
                  <w:lang w:eastAsia="zh-CN"/>
                </w:rPr>
                <w:t>月</w:t>
              </w:r>
              <w:r w:rsidRPr="00875A93">
                <w:rPr>
                  <w:rFonts w:ascii="SimSun" w:eastAsia="SimSun" w:hAnsi="SimSun" w:hint="eastAsia"/>
                  <w:spacing w:val="-2"/>
                  <w:sz w:val="21"/>
                  <w:szCs w:val="21"/>
                  <w:lang w:eastAsia="zh-CN"/>
                </w:rPr>
                <w:t>1</w:t>
              </w:r>
              <w:r w:rsidRPr="00875A93">
                <w:rPr>
                  <w:rFonts w:ascii="SimSun" w:eastAsia="SimSun" w:hAnsi="SimSun" w:cs="바탕" w:hint="eastAsia"/>
                  <w:spacing w:val="-2"/>
                  <w:sz w:val="21"/>
                  <w:szCs w:val="21"/>
                  <w:lang w:eastAsia="zh-CN"/>
                </w:rPr>
                <w:t>日起</w:t>
              </w:r>
            </w:smartTag>
            <w:r w:rsidRPr="00875A93">
              <w:rPr>
                <w:rFonts w:ascii="SimSun" w:eastAsia="SimSun" w:hAnsi="SimSun" w:cs="바탕" w:hint="eastAsia"/>
                <w:spacing w:val="-2"/>
                <w:sz w:val="21"/>
                <w:szCs w:val="21"/>
                <w:lang w:eastAsia="zh-CN"/>
              </w:rPr>
              <w:t>施行</w:t>
            </w:r>
            <w:r w:rsidRPr="00875A93">
              <w:rPr>
                <w:rFonts w:ascii="SimSun" w:eastAsia="SimSun" w:hAnsi="SimSun" w:cs="맑은 고딕" w:hint="eastAsia"/>
                <w:spacing w:val="-2"/>
                <w:sz w:val="21"/>
                <w:szCs w:val="21"/>
                <w:lang w:eastAsia="zh-CN"/>
              </w:rPr>
              <w:t>。</w:t>
            </w:r>
          </w:p>
          <w:p w:rsidR="007C1FA7" w:rsidRPr="004629FE" w:rsidRDefault="007C1FA7" w:rsidP="006E07B0">
            <w:pPr>
              <w:wordWrap/>
              <w:snapToGrid w:val="0"/>
              <w:spacing w:line="290" w:lineRule="atLeast"/>
              <w:jc w:val="righ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行</w:t>
            </w:r>
            <w:r w:rsidRPr="004629FE">
              <w:rPr>
                <w:rFonts w:ascii="SimSun" w:eastAsia="SimSun" w:hAnsi="SimSun" w:cs="새굴림" w:hint="eastAsia"/>
                <w:sz w:val="21"/>
                <w:szCs w:val="21"/>
                <w:lang w:eastAsia="zh-CN"/>
              </w:rPr>
              <w:t>长</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周小川</w:t>
            </w:r>
            <w:r w:rsidRPr="004629FE">
              <w:rPr>
                <w:rFonts w:ascii="SimSun" w:eastAsia="SimSun" w:hAnsi="SimSun" w:hint="eastAsia"/>
                <w:sz w:val="21"/>
                <w:szCs w:val="21"/>
                <w:lang w:eastAsia="zh-CN"/>
              </w:rPr>
              <w:t xml:space="preserve">　　　　　　　　　　　　　　　　　　　　　　　　 </w:t>
            </w:r>
            <w:smartTag w:uri="urn:schemas-microsoft-com:office:smarttags" w:element="chsdate">
              <w:smartTagPr>
                <w:attr w:name="IsROCDate" w:val="False"/>
                <w:attr w:name="IsLunarDate" w:val="False"/>
                <w:attr w:name="Day" w:val="14"/>
                <w:attr w:name="Month" w:val="6"/>
                <w:attr w:name="Year" w:val="2010"/>
              </w:smartTagPr>
              <w:r w:rsidRPr="004629FE">
                <w:rPr>
                  <w:rFonts w:ascii="SimSun" w:eastAsia="SimSun" w:hAnsi="SimSun" w:cs="바탕" w:hint="eastAsia"/>
                  <w:sz w:val="21"/>
                  <w:szCs w:val="21"/>
                  <w:lang w:eastAsia="zh-CN"/>
                </w:rPr>
                <w:t>二</w:t>
              </w:r>
              <w:r w:rsidRPr="004629FE">
                <w:rPr>
                  <w:rFonts w:ascii="SimSun" w:eastAsia="SimSun" w:hAnsi="SimSun" w:cs="SimSun" w:hint="eastAsia"/>
                  <w:sz w:val="21"/>
                  <w:szCs w:val="21"/>
                  <w:lang w:eastAsia="zh-CN"/>
                </w:rPr>
                <w:t>〇一〇年六月十四日</w:t>
              </w:r>
            </w:smartTag>
          </w:p>
          <w:p w:rsidR="007C1FA7" w:rsidRDefault="007C1FA7" w:rsidP="004629FE">
            <w:pPr>
              <w:wordWrap/>
              <w:snapToGrid w:val="0"/>
              <w:spacing w:line="290" w:lineRule="atLeast"/>
              <w:rPr>
                <w:rFonts w:ascii="SimSun" w:eastAsia="SimSun" w:hAnsi="SimSun" w:hint="eastAsia"/>
                <w:sz w:val="21"/>
                <w:szCs w:val="21"/>
                <w:lang w:eastAsia="zh-CN"/>
              </w:rPr>
            </w:pPr>
          </w:p>
          <w:p w:rsidR="00875A93" w:rsidRPr="004629FE" w:rsidRDefault="00875A93" w:rsidP="004629FE">
            <w:pPr>
              <w:wordWrap/>
              <w:snapToGrid w:val="0"/>
              <w:spacing w:line="290" w:lineRule="atLeast"/>
              <w:rPr>
                <w:rFonts w:ascii="SimSun" w:eastAsia="SimSun" w:hAnsi="SimSun"/>
                <w:sz w:val="21"/>
                <w:szCs w:val="21"/>
                <w:lang w:eastAsia="zh-CN"/>
              </w:rPr>
            </w:pPr>
          </w:p>
          <w:p w:rsidR="007C1FA7" w:rsidRPr="004629FE" w:rsidRDefault="007C1FA7" w:rsidP="004629FE">
            <w:pPr>
              <w:wordWrap/>
              <w:snapToGrid w:val="0"/>
              <w:spacing w:line="290" w:lineRule="atLeast"/>
              <w:jc w:val="center"/>
              <w:rPr>
                <w:rFonts w:ascii="SimSun" w:eastAsia="SimSun" w:hAnsi="SimSun"/>
                <w:b/>
                <w:sz w:val="21"/>
                <w:szCs w:val="21"/>
                <w:lang w:eastAsia="zh-CN"/>
              </w:rPr>
            </w:pPr>
            <w:r w:rsidRPr="004629FE">
              <w:rPr>
                <w:rFonts w:ascii="SimSun" w:eastAsia="SimSun" w:hAnsi="SimSun" w:cs="바탕" w:hint="eastAsia"/>
                <w:b/>
                <w:sz w:val="21"/>
                <w:szCs w:val="21"/>
                <w:lang w:eastAsia="zh-CN"/>
              </w:rPr>
              <w:t>第一章</w:t>
            </w:r>
            <w:r w:rsidRPr="004629FE">
              <w:rPr>
                <w:rFonts w:ascii="SimSun" w:eastAsia="SimSun" w:hAnsi="SimSun" w:cs="맑은 고딕" w:hint="eastAsia"/>
                <w:b/>
                <w:sz w:val="21"/>
                <w:szCs w:val="21"/>
                <w:lang w:eastAsia="zh-CN"/>
              </w:rPr>
              <w:t xml:space="preserve">　</w:t>
            </w:r>
            <w:r w:rsidRPr="004629FE">
              <w:rPr>
                <w:rFonts w:ascii="SimSun" w:eastAsia="SimSun" w:hAnsi="SimSun" w:cs="새굴림" w:hint="eastAsia"/>
                <w:b/>
                <w:sz w:val="21"/>
                <w:szCs w:val="21"/>
                <w:lang w:eastAsia="zh-CN"/>
              </w:rPr>
              <w:t>总</w:t>
            </w:r>
            <w:r w:rsidRPr="004629FE">
              <w:rPr>
                <w:rFonts w:ascii="SimSun" w:eastAsia="SimSun" w:hAnsi="SimSun" w:cs="맑은 고딕" w:hint="eastAsia"/>
                <w:b/>
                <w:sz w:val="21"/>
                <w:szCs w:val="21"/>
                <w:lang w:eastAsia="zh-CN"/>
              </w:rPr>
              <w:t xml:space="preserve">　</w:t>
            </w:r>
            <w:r w:rsidRPr="004629FE">
              <w:rPr>
                <w:rFonts w:ascii="SimSun" w:eastAsia="SimSun" w:hAnsi="SimSun" w:cs="새굴림" w:hint="eastAsia"/>
                <w:b/>
                <w:sz w:val="21"/>
                <w:szCs w:val="21"/>
                <w:lang w:eastAsia="zh-CN"/>
              </w:rPr>
              <w:t>则</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第一</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새굴림" w:hint="eastAsia"/>
                <w:sz w:val="21"/>
                <w:szCs w:val="21"/>
                <w:lang w:eastAsia="zh-CN"/>
              </w:rPr>
              <w:t>为促进支付服务市场健康发展</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规范非金融机构支付服务行为</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防范支付</w:t>
            </w:r>
            <w:r w:rsidRPr="004629FE">
              <w:rPr>
                <w:rFonts w:ascii="SimSun" w:eastAsia="SimSun" w:hAnsi="SimSun" w:cs="새굴림" w:hint="eastAsia"/>
                <w:sz w:val="21"/>
                <w:szCs w:val="21"/>
                <w:lang w:eastAsia="zh-CN"/>
              </w:rPr>
              <w:t>风险</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保</w:t>
            </w:r>
            <w:r w:rsidRPr="004629FE">
              <w:rPr>
                <w:rFonts w:ascii="SimSun" w:eastAsia="SimSun" w:hAnsi="SimSun" w:cs="새굴림" w:hint="eastAsia"/>
                <w:sz w:val="21"/>
                <w:szCs w:val="21"/>
                <w:lang w:eastAsia="zh-CN"/>
              </w:rPr>
              <w:t>护当事人的合法权益</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根据</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华人民共和国中国人民银行法</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等法律法</w:t>
            </w:r>
            <w:r w:rsidRPr="004629FE">
              <w:rPr>
                <w:rFonts w:ascii="SimSun" w:eastAsia="SimSun" w:hAnsi="SimSun" w:cs="새굴림" w:hint="eastAsia"/>
                <w:sz w:val="21"/>
                <w:szCs w:val="21"/>
                <w:lang w:eastAsia="zh-CN"/>
              </w:rPr>
              <w:t>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制定本</w:t>
            </w:r>
            <w:r w:rsidRPr="004629FE">
              <w:rPr>
                <w:rFonts w:ascii="SimSun" w:eastAsia="SimSun" w:hAnsi="SimSun" w:cs="새굴림" w:hint="eastAsia"/>
                <w:sz w:val="21"/>
                <w:szCs w:val="21"/>
                <w:lang w:eastAsia="zh-CN"/>
              </w:rPr>
              <w:t>办法</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第二</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本</w:t>
            </w:r>
            <w:r w:rsidRPr="004629FE">
              <w:rPr>
                <w:rFonts w:ascii="SimSun" w:eastAsia="SimSun" w:hAnsi="SimSun" w:cs="새굴림" w:hint="eastAsia"/>
                <w:sz w:val="21"/>
                <w:szCs w:val="21"/>
                <w:lang w:eastAsia="zh-CN"/>
              </w:rPr>
              <w:t>办法所称非金融机构支付服务</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是指非金融机</w:t>
            </w:r>
            <w:r w:rsidRPr="004629FE">
              <w:rPr>
                <w:rFonts w:ascii="SimSun" w:eastAsia="SimSun" w:hAnsi="SimSun" w:cs="새굴림" w:hint="eastAsia"/>
                <w:sz w:val="21"/>
                <w:szCs w:val="21"/>
                <w:lang w:eastAsia="zh-CN"/>
              </w:rPr>
              <w:t>构在收付款人之间作为中介机构提供下列部分或全部货币资金转移服务</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一</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网络支付</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二</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预付卡的发行与受理</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三</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银行卡收单</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四</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国人民银行确定的其他支付服务</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本</w:t>
            </w:r>
            <w:r w:rsidRPr="004629FE">
              <w:rPr>
                <w:rFonts w:ascii="SimSun" w:eastAsia="SimSun" w:hAnsi="SimSun" w:cs="새굴림" w:hint="eastAsia"/>
                <w:sz w:val="21"/>
                <w:szCs w:val="21"/>
                <w:lang w:eastAsia="zh-CN"/>
              </w:rPr>
              <w:t>办法所称网络支付</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是指依托公共</w:t>
            </w:r>
            <w:r w:rsidRPr="004629FE">
              <w:rPr>
                <w:rFonts w:ascii="SimSun" w:eastAsia="SimSun" w:hAnsi="SimSun" w:cs="새굴림" w:hint="eastAsia"/>
                <w:sz w:val="21"/>
                <w:szCs w:val="21"/>
                <w:lang w:eastAsia="zh-CN"/>
              </w:rPr>
              <w:t>网络或专用网络在收付款人之间转移货币资金的行为</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包括</w:t>
            </w:r>
            <w:r w:rsidRPr="004629FE">
              <w:rPr>
                <w:rFonts w:ascii="SimSun" w:eastAsia="SimSun" w:hAnsi="SimSun" w:cs="새굴림" w:hint="eastAsia"/>
                <w:sz w:val="21"/>
                <w:szCs w:val="21"/>
                <w:lang w:eastAsia="zh-CN"/>
              </w:rPr>
              <w:t>货币汇兑</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互</w:t>
            </w:r>
            <w:r w:rsidRPr="004629FE">
              <w:rPr>
                <w:rFonts w:ascii="SimSun" w:eastAsia="SimSun" w:hAnsi="SimSun" w:cs="새굴림" w:hint="eastAsia"/>
                <w:sz w:val="21"/>
                <w:szCs w:val="21"/>
                <w:lang w:eastAsia="zh-CN"/>
              </w:rPr>
              <w:t>联网支付</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移</w:t>
            </w:r>
            <w:r w:rsidRPr="004629FE">
              <w:rPr>
                <w:rFonts w:ascii="SimSun" w:eastAsia="SimSun" w:hAnsi="SimSun" w:cs="새굴림" w:hint="eastAsia"/>
                <w:sz w:val="21"/>
                <w:szCs w:val="21"/>
                <w:lang w:eastAsia="zh-CN"/>
              </w:rPr>
              <w:t>动电话支付</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固定</w:t>
            </w:r>
            <w:r w:rsidRPr="004629FE">
              <w:rPr>
                <w:rFonts w:ascii="SimSun" w:eastAsia="SimSun" w:hAnsi="SimSun" w:cs="새굴림" w:hint="eastAsia"/>
                <w:sz w:val="21"/>
                <w:szCs w:val="21"/>
                <w:lang w:eastAsia="zh-CN"/>
              </w:rPr>
              <w:t>电话支付</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数字电视支付等</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本</w:t>
            </w:r>
            <w:r w:rsidRPr="004629FE">
              <w:rPr>
                <w:rFonts w:ascii="SimSun" w:eastAsia="SimSun" w:hAnsi="SimSun" w:cs="새굴림" w:hint="eastAsia"/>
                <w:sz w:val="21"/>
                <w:szCs w:val="21"/>
                <w:lang w:eastAsia="zh-CN"/>
              </w:rPr>
              <w:t>办法所称预付卡</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是指以</w:t>
            </w:r>
            <w:r w:rsidRPr="004629FE">
              <w:rPr>
                <w:rFonts w:ascii="SimSun" w:eastAsia="SimSun" w:hAnsi="SimSun" w:cs="새굴림" w:hint="eastAsia"/>
                <w:sz w:val="21"/>
                <w:szCs w:val="21"/>
                <w:lang w:eastAsia="zh-CN"/>
              </w:rPr>
              <w:t>营利为目的发行的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在</w:t>
            </w:r>
            <w:r w:rsidRPr="004629FE">
              <w:rPr>
                <w:rFonts w:ascii="SimSun" w:eastAsia="SimSun" w:hAnsi="SimSun" w:cs="새굴림" w:hint="eastAsia"/>
                <w:sz w:val="21"/>
                <w:szCs w:val="21"/>
                <w:lang w:eastAsia="zh-CN"/>
              </w:rPr>
              <w:t>发行机构之外购买商品或服务的预付价值</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包括采取磁</w:t>
            </w:r>
            <w:r w:rsidRPr="004629FE">
              <w:rPr>
                <w:rFonts w:ascii="SimSun" w:eastAsia="SimSun" w:hAnsi="SimSun" w:cs="새굴림" w:hint="eastAsia"/>
                <w:sz w:val="21"/>
                <w:szCs w:val="21"/>
                <w:lang w:eastAsia="zh-CN"/>
              </w:rPr>
              <w:t>条</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芯片等技</w:t>
            </w:r>
            <w:r w:rsidRPr="004629FE">
              <w:rPr>
                <w:rFonts w:ascii="SimSun" w:eastAsia="SimSun" w:hAnsi="SimSun" w:cs="새굴림" w:hint="eastAsia"/>
                <w:sz w:val="21"/>
                <w:szCs w:val="21"/>
                <w:lang w:eastAsia="zh-CN"/>
              </w:rPr>
              <w:t>术以卡片</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密</w:t>
            </w:r>
            <w:r w:rsidRPr="004629FE">
              <w:rPr>
                <w:rFonts w:ascii="SimSun" w:eastAsia="SimSun" w:hAnsi="SimSun" w:cs="새굴림" w:hint="eastAsia"/>
                <w:sz w:val="21"/>
                <w:szCs w:val="21"/>
                <w:lang w:eastAsia="zh-CN"/>
              </w:rPr>
              <w:t>码等形式发行的预付卡</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本</w:t>
            </w:r>
            <w:r w:rsidRPr="004629FE">
              <w:rPr>
                <w:rFonts w:ascii="SimSun" w:eastAsia="SimSun" w:hAnsi="SimSun" w:cs="새굴림" w:hint="eastAsia"/>
                <w:sz w:val="21"/>
                <w:szCs w:val="21"/>
                <w:lang w:eastAsia="zh-CN"/>
              </w:rPr>
              <w:t>办法所称银行卡收单</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是指通</w:t>
            </w:r>
            <w:r w:rsidRPr="004629FE">
              <w:rPr>
                <w:rFonts w:ascii="SimSun" w:eastAsia="SimSun" w:hAnsi="SimSun" w:cs="새굴림" w:hint="eastAsia"/>
                <w:sz w:val="21"/>
                <w:szCs w:val="21"/>
                <w:lang w:eastAsia="zh-CN"/>
              </w:rPr>
              <w:t>过销售点</w:t>
            </w:r>
            <w:r w:rsidRPr="004629FE">
              <w:rPr>
                <w:rFonts w:ascii="SimSun" w:eastAsia="SimSun" w:hAnsi="SimSun" w:cs="맑은 고딕" w:hint="eastAsia"/>
                <w:sz w:val="21"/>
                <w:szCs w:val="21"/>
                <w:lang w:eastAsia="zh-CN"/>
              </w:rPr>
              <w:t>（</w:t>
            </w:r>
            <w:r w:rsidRPr="004629FE">
              <w:rPr>
                <w:rFonts w:ascii="SimSun" w:eastAsia="SimSun" w:hAnsi="SimSun" w:hint="eastAsia"/>
                <w:sz w:val="21"/>
                <w:szCs w:val="21"/>
                <w:lang w:eastAsia="zh-CN"/>
              </w:rPr>
              <w:t>POS）</w:t>
            </w:r>
            <w:r w:rsidRPr="004629FE">
              <w:rPr>
                <w:rFonts w:ascii="SimSun" w:eastAsia="SimSun" w:hAnsi="SimSun" w:cs="새굴림" w:hint="eastAsia"/>
                <w:sz w:val="21"/>
                <w:szCs w:val="21"/>
                <w:lang w:eastAsia="zh-CN"/>
              </w:rPr>
              <w:t>终端等为银行卡特约商户代收货币资金的行为</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第三</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非金融机</w:t>
            </w:r>
            <w:r w:rsidRPr="004629FE">
              <w:rPr>
                <w:rFonts w:ascii="SimSun" w:eastAsia="SimSun" w:hAnsi="SimSun" w:cs="새굴림" w:hint="eastAsia"/>
                <w:sz w:val="21"/>
                <w:szCs w:val="21"/>
                <w:lang w:eastAsia="zh-CN"/>
              </w:rPr>
              <w:t>构提供支付服务</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应当依据本办法规定取得</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业务许可证</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成</w:t>
            </w:r>
            <w:r w:rsidRPr="004629FE">
              <w:rPr>
                <w:rFonts w:ascii="SimSun" w:eastAsia="SimSun" w:hAnsi="SimSun" w:cs="새굴림" w:hint="eastAsia"/>
                <w:sz w:val="21"/>
                <w:szCs w:val="21"/>
                <w:lang w:eastAsia="zh-CN"/>
              </w:rPr>
              <w:t>为支付机构</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构依法接受中国人民银行的监督管理</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lastRenderedPageBreak/>
              <w:t xml:space="preserve">　　</w:t>
            </w:r>
            <w:r w:rsidRPr="004629FE">
              <w:rPr>
                <w:rFonts w:ascii="SimSun" w:eastAsia="SimSun" w:hAnsi="SimSun" w:cs="바탕" w:hint="eastAsia"/>
                <w:sz w:val="21"/>
                <w:szCs w:val="21"/>
                <w:lang w:eastAsia="zh-CN"/>
              </w:rPr>
              <w:t>未</w:t>
            </w:r>
            <w:r w:rsidRPr="004629FE">
              <w:rPr>
                <w:rFonts w:ascii="SimSun" w:eastAsia="SimSun" w:hAnsi="SimSun" w:cs="새굴림" w:hint="eastAsia"/>
                <w:sz w:val="21"/>
                <w:szCs w:val="21"/>
                <w:lang w:eastAsia="zh-CN"/>
              </w:rPr>
              <w:t>经中国人民银行批准</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任何非金融机</w:t>
            </w:r>
            <w:r w:rsidRPr="004629FE">
              <w:rPr>
                <w:rFonts w:ascii="SimSun" w:eastAsia="SimSun" w:hAnsi="SimSun" w:cs="새굴림" w:hint="eastAsia"/>
                <w:sz w:val="21"/>
                <w:szCs w:val="21"/>
                <w:lang w:eastAsia="zh-CN"/>
              </w:rPr>
              <w:t>构和个人不得从事或变相从事支付业务</w:t>
            </w:r>
            <w:r w:rsidRPr="004629FE">
              <w:rPr>
                <w:rFonts w:ascii="SimSun" w:eastAsia="SimSun" w:hAnsi="SimSun" w:cs="맑은 고딕" w:hint="eastAsia"/>
                <w:sz w:val="21"/>
                <w:szCs w:val="21"/>
                <w:lang w:eastAsia="zh-CN"/>
              </w:rPr>
              <w:t>。</w:t>
            </w:r>
          </w:p>
          <w:p w:rsidR="007C1FA7" w:rsidRPr="001C2280" w:rsidRDefault="007C1FA7" w:rsidP="004629FE">
            <w:pPr>
              <w:wordWrap/>
              <w:snapToGrid w:val="0"/>
              <w:spacing w:line="290" w:lineRule="atLeast"/>
              <w:rPr>
                <w:rFonts w:ascii="SimSun" w:eastAsia="SimSun" w:hAnsi="SimSun" w:hint="eastAsia"/>
                <w:spacing w:val="10"/>
                <w:sz w:val="21"/>
                <w:szCs w:val="21"/>
                <w:lang w:eastAsia="zh-CN"/>
              </w:rPr>
            </w:pPr>
            <w:r w:rsidRPr="004629FE">
              <w:rPr>
                <w:rFonts w:ascii="SimSun" w:eastAsia="SimSun" w:hAnsi="SimSun" w:hint="eastAsia"/>
                <w:sz w:val="21"/>
                <w:szCs w:val="21"/>
                <w:lang w:eastAsia="zh-CN"/>
              </w:rPr>
              <w:t xml:space="preserve">　　</w:t>
            </w:r>
            <w:r w:rsidRPr="001C2280">
              <w:rPr>
                <w:rFonts w:ascii="SimSun" w:eastAsia="SimSun" w:hAnsi="SimSun" w:cs="바탕" w:hint="eastAsia"/>
                <w:b/>
                <w:spacing w:val="10"/>
                <w:sz w:val="21"/>
                <w:szCs w:val="21"/>
                <w:lang w:eastAsia="zh-CN"/>
              </w:rPr>
              <w:t>第四</w:t>
            </w:r>
            <w:r w:rsidRPr="001C2280">
              <w:rPr>
                <w:rFonts w:ascii="SimSun" w:eastAsia="SimSun" w:hAnsi="SimSun" w:cs="새굴림" w:hint="eastAsia"/>
                <w:b/>
                <w:spacing w:val="10"/>
                <w:sz w:val="21"/>
                <w:szCs w:val="21"/>
                <w:lang w:eastAsia="zh-CN"/>
              </w:rPr>
              <w:t>条</w:t>
            </w:r>
            <w:r w:rsidRPr="001C2280">
              <w:rPr>
                <w:rFonts w:ascii="SimSun" w:eastAsia="SimSun" w:hAnsi="SimSun" w:hint="eastAsia"/>
                <w:spacing w:val="10"/>
                <w:sz w:val="21"/>
                <w:szCs w:val="21"/>
                <w:lang w:eastAsia="zh-CN"/>
              </w:rPr>
              <w:t xml:space="preserve">　</w:t>
            </w:r>
            <w:r w:rsidRPr="001C2280">
              <w:rPr>
                <w:rFonts w:ascii="SimSun" w:eastAsia="SimSun" w:hAnsi="SimSun" w:cs="바탕" w:hint="eastAsia"/>
                <w:spacing w:val="10"/>
                <w:sz w:val="21"/>
                <w:szCs w:val="21"/>
                <w:lang w:eastAsia="zh-CN"/>
              </w:rPr>
              <w:t>支付机</w:t>
            </w:r>
            <w:r w:rsidRPr="001C2280">
              <w:rPr>
                <w:rFonts w:ascii="SimSun" w:eastAsia="SimSun" w:hAnsi="SimSun" w:cs="새굴림" w:hint="eastAsia"/>
                <w:spacing w:val="10"/>
                <w:sz w:val="21"/>
                <w:szCs w:val="21"/>
                <w:lang w:eastAsia="zh-CN"/>
              </w:rPr>
              <w:t>构之间的货币资金转移应当委托银行业金融机构办理</w:t>
            </w:r>
            <w:r w:rsidRPr="001C2280">
              <w:rPr>
                <w:rFonts w:ascii="SimSun" w:eastAsia="SimSun" w:hAnsi="SimSun" w:cs="맑은 고딕" w:hint="eastAsia"/>
                <w:spacing w:val="10"/>
                <w:sz w:val="21"/>
                <w:szCs w:val="21"/>
                <w:lang w:eastAsia="zh-CN"/>
              </w:rPr>
              <w:t>，</w:t>
            </w:r>
            <w:r w:rsidRPr="001C2280">
              <w:rPr>
                <w:rFonts w:ascii="SimSun" w:eastAsia="SimSun" w:hAnsi="SimSun" w:cs="바탕" w:hint="eastAsia"/>
                <w:spacing w:val="10"/>
                <w:sz w:val="21"/>
                <w:szCs w:val="21"/>
                <w:lang w:eastAsia="zh-CN"/>
              </w:rPr>
              <w:t>不得通</w:t>
            </w:r>
            <w:r w:rsidRPr="001C2280">
              <w:rPr>
                <w:rFonts w:ascii="SimSun" w:eastAsia="SimSun" w:hAnsi="SimSun" w:cs="새굴림" w:hint="eastAsia"/>
                <w:spacing w:val="10"/>
                <w:sz w:val="21"/>
                <w:szCs w:val="21"/>
                <w:lang w:eastAsia="zh-CN"/>
              </w:rPr>
              <w:t>过支付机构相互存放货币资金或委托其他支付机构等形式办理</w:t>
            </w:r>
            <w:r w:rsidRPr="001C2280">
              <w:rPr>
                <w:rFonts w:ascii="SimSun" w:eastAsia="SimSun" w:hAnsi="SimSun" w:cs="맑은 고딕" w:hint="eastAsia"/>
                <w:spacing w:val="10"/>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构不得办理银行业金融机构之间的货币资金转移</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经特别许可的除外</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第五</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构应当遵循安全</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效率</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诚信和公平竞争的原则</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不得</w:t>
            </w:r>
            <w:r w:rsidRPr="004629FE">
              <w:rPr>
                <w:rFonts w:ascii="SimSun" w:eastAsia="SimSun" w:hAnsi="SimSun" w:cs="새굴림" w:hint="eastAsia"/>
                <w:sz w:val="21"/>
                <w:szCs w:val="21"/>
                <w:lang w:eastAsia="zh-CN"/>
              </w:rPr>
              <w:t>损害国家利益</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社</w:t>
            </w:r>
            <w:r w:rsidRPr="004629FE">
              <w:rPr>
                <w:rFonts w:ascii="SimSun" w:eastAsia="SimSun" w:hAnsi="SimSun" w:cs="새굴림" w:hint="eastAsia"/>
                <w:sz w:val="21"/>
                <w:szCs w:val="21"/>
                <w:lang w:eastAsia="zh-CN"/>
              </w:rPr>
              <w:t>会公共利益和客户合法权益</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第六</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构应当遵守反洗钱的有关规定</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履行反洗</w:t>
            </w:r>
            <w:r w:rsidRPr="004629FE">
              <w:rPr>
                <w:rFonts w:ascii="SimSun" w:eastAsia="SimSun" w:hAnsi="SimSun" w:cs="새굴림" w:hint="eastAsia"/>
                <w:sz w:val="21"/>
                <w:szCs w:val="21"/>
                <w:lang w:eastAsia="zh-CN"/>
              </w:rPr>
              <w:t>钱义务</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sz w:val="21"/>
                <w:szCs w:val="21"/>
                <w:lang w:eastAsia="zh-CN"/>
              </w:rPr>
            </w:pPr>
          </w:p>
          <w:p w:rsidR="007C1FA7" w:rsidRPr="004629FE" w:rsidRDefault="007C1FA7" w:rsidP="004629FE">
            <w:pPr>
              <w:wordWrap/>
              <w:snapToGrid w:val="0"/>
              <w:spacing w:line="290" w:lineRule="atLeast"/>
              <w:jc w:val="center"/>
              <w:rPr>
                <w:rFonts w:ascii="SimSun" w:eastAsia="SimSun" w:hAnsi="SimSun"/>
                <w:b/>
                <w:sz w:val="21"/>
                <w:szCs w:val="21"/>
                <w:lang w:eastAsia="zh-CN"/>
              </w:rPr>
            </w:pPr>
            <w:r w:rsidRPr="004629FE">
              <w:rPr>
                <w:rFonts w:ascii="SimSun" w:eastAsia="SimSun" w:hAnsi="SimSun" w:cs="바탕" w:hint="eastAsia"/>
                <w:b/>
                <w:sz w:val="21"/>
                <w:szCs w:val="21"/>
                <w:lang w:eastAsia="zh-CN"/>
              </w:rPr>
              <w:t>第二章</w:t>
            </w:r>
            <w:r w:rsidRPr="004629FE">
              <w:rPr>
                <w:rFonts w:ascii="SimSun" w:eastAsia="SimSun" w:hAnsi="SimSun" w:cs="맑은 고딕" w:hint="eastAsia"/>
                <w:b/>
                <w:sz w:val="21"/>
                <w:szCs w:val="21"/>
                <w:lang w:eastAsia="zh-CN"/>
              </w:rPr>
              <w:t xml:space="preserve">　</w:t>
            </w:r>
            <w:r w:rsidRPr="004629FE">
              <w:rPr>
                <w:rFonts w:ascii="SimSun" w:eastAsia="SimSun" w:hAnsi="SimSun" w:cs="바탕" w:hint="eastAsia"/>
                <w:b/>
                <w:sz w:val="21"/>
                <w:szCs w:val="21"/>
                <w:lang w:eastAsia="zh-CN"/>
              </w:rPr>
              <w:t>申</w:t>
            </w:r>
            <w:r w:rsidRPr="004629FE">
              <w:rPr>
                <w:rFonts w:ascii="SimSun" w:eastAsia="SimSun" w:hAnsi="SimSun" w:cs="새굴림" w:hint="eastAsia"/>
                <w:b/>
                <w:sz w:val="21"/>
                <w:szCs w:val="21"/>
                <w:lang w:eastAsia="zh-CN"/>
              </w:rPr>
              <w:t>请与许可</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第七</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国人民银行负责</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业务许可证</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的</w:t>
            </w:r>
            <w:r w:rsidRPr="004629FE">
              <w:rPr>
                <w:rFonts w:ascii="SimSun" w:eastAsia="SimSun" w:hAnsi="SimSun" w:cs="새굴림" w:hint="eastAsia"/>
                <w:sz w:val="21"/>
                <w:szCs w:val="21"/>
                <w:lang w:eastAsia="zh-CN"/>
              </w:rPr>
              <w:t>颁发和管理</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申</w:t>
            </w:r>
            <w:r w:rsidRPr="004629FE">
              <w:rPr>
                <w:rFonts w:ascii="SimSun" w:eastAsia="SimSun" w:hAnsi="SimSun" w:cs="새굴림" w:hint="eastAsia"/>
                <w:sz w:val="21"/>
                <w:szCs w:val="21"/>
                <w:lang w:eastAsia="zh-CN"/>
              </w:rPr>
              <w:t>请</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业务许可证</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需</w:t>
            </w:r>
            <w:r w:rsidRPr="004629FE">
              <w:rPr>
                <w:rFonts w:ascii="SimSun" w:eastAsia="SimSun" w:hAnsi="SimSun" w:cs="새굴림" w:hint="eastAsia"/>
                <w:sz w:val="21"/>
                <w:szCs w:val="21"/>
                <w:lang w:eastAsia="zh-CN"/>
              </w:rPr>
              <w:t>经所在地中国人民银行分支机构审查后</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报中国人民银行批准</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本</w:t>
            </w:r>
            <w:r w:rsidRPr="004629FE">
              <w:rPr>
                <w:rFonts w:ascii="SimSun" w:eastAsia="SimSun" w:hAnsi="SimSun" w:cs="새굴림" w:hint="eastAsia"/>
                <w:sz w:val="21"/>
                <w:szCs w:val="21"/>
                <w:lang w:eastAsia="zh-CN"/>
              </w:rPr>
              <w:t>办法所称中国人民银行分支机构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是指中</w:t>
            </w:r>
            <w:r w:rsidRPr="004629FE">
              <w:rPr>
                <w:rFonts w:ascii="SimSun" w:eastAsia="SimSun" w:hAnsi="SimSun" w:cs="새굴림" w:hint="eastAsia"/>
                <w:sz w:val="21"/>
                <w:szCs w:val="21"/>
                <w:lang w:eastAsia="zh-CN"/>
              </w:rPr>
              <w:t>国人民银</w:t>
            </w:r>
            <w:r w:rsidRPr="004629FE">
              <w:rPr>
                <w:rFonts w:ascii="SimSun" w:eastAsia="SimSun" w:hAnsi="SimSun" w:cs="바탕" w:hint="eastAsia"/>
                <w:sz w:val="21"/>
                <w:szCs w:val="21"/>
                <w:lang w:eastAsia="zh-CN"/>
              </w:rPr>
              <w:t>行副省</w:t>
            </w:r>
            <w:r w:rsidRPr="004629FE">
              <w:rPr>
                <w:rFonts w:ascii="SimSun" w:eastAsia="SimSun" w:hAnsi="SimSun" w:cs="새굴림" w:hint="eastAsia"/>
                <w:sz w:val="21"/>
                <w:szCs w:val="21"/>
                <w:lang w:eastAsia="zh-CN"/>
              </w:rPr>
              <w:t>级城市中心支行以上的分支机构</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第八</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业务许可证</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的申</w:t>
            </w:r>
            <w:r w:rsidRPr="004629FE">
              <w:rPr>
                <w:rFonts w:ascii="SimSun" w:eastAsia="SimSun" w:hAnsi="SimSun" w:cs="새굴림" w:hint="eastAsia"/>
                <w:sz w:val="21"/>
                <w:szCs w:val="21"/>
                <w:lang w:eastAsia="zh-CN"/>
              </w:rPr>
              <w:t>请人应当具备下列条件</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一</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在中</w:t>
            </w:r>
            <w:r w:rsidRPr="004629FE">
              <w:rPr>
                <w:rFonts w:ascii="SimSun" w:eastAsia="SimSun" w:hAnsi="SimSun" w:cs="새굴림" w:hint="eastAsia"/>
                <w:sz w:val="21"/>
                <w:szCs w:val="21"/>
                <w:lang w:eastAsia="zh-CN"/>
              </w:rPr>
              <w:t>华人民共和国境内依法设立的有限责任公司或股份有限公司</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且</w:t>
            </w:r>
            <w:r w:rsidRPr="004629FE">
              <w:rPr>
                <w:rFonts w:ascii="SimSun" w:eastAsia="SimSun" w:hAnsi="SimSun" w:cs="새굴림" w:hint="eastAsia"/>
                <w:sz w:val="21"/>
                <w:szCs w:val="21"/>
                <w:lang w:eastAsia="zh-CN"/>
              </w:rPr>
              <w:t>为非金融机构法人</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二</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有符合本</w:t>
            </w:r>
            <w:r w:rsidRPr="004629FE">
              <w:rPr>
                <w:rFonts w:ascii="SimSun" w:eastAsia="SimSun" w:hAnsi="SimSun" w:cs="새굴림" w:hint="eastAsia"/>
                <w:sz w:val="21"/>
                <w:szCs w:val="21"/>
                <w:lang w:eastAsia="zh-CN"/>
              </w:rPr>
              <w:t>办法规定的注册资本最低限额</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三</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有符合本</w:t>
            </w:r>
            <w:r w:rsidRPr="004629FE">
              <w:rPr>
                <w:rFonts w:ascii="SimSun" w:eastAsia="SimSun" w:hAnsi="SimSun" w:cs="새굴림" w:hint="eastAsia"/>
                <w:sz w:val="21"/>
                <w:szCs w:val="21"/>
                <w:lang w:eastAsia="zh-CN"/>
              </w:rPr>
              <w:t>办法规定的出资人</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四</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有</w:t>
            </w:r>
            <w:r w:rsidRPr="004629FE">
              <w:rPr>
                <w:rFonts w:ascii="SimSun" w:eastAsia="SimSun" w:hAnsi="SimSun" w:hint="eastAsia"/>
                <w:sz w:val="21"/>
                <w:szCs w:val="21"/>
                <w:lang w:eastAsia="zh-CN"/>
              </w:rPr>
              <w:t>5</w:t>
            </w:r>
            <w:r w:rsidRPr="004629FE">
              <w:rPr>
                <w:rFonts w:ascii="SimSun" w:eastAsia="SimSun" w:hAnsi="SimSun" w:cs="바탕" w:hint="eastAsia"/>
                <w:sz w:val="21"/>
                <w:szCs w:val="21"/>
                <w:lang w:eastAsia="zh-CN"/>
              </w:rPr>
              <w:t>名以上熟悉支付</w:t>
            </w:r>
            <w:r w:rsidRPr="004629FE">
              <w:rPr>
                <w:rFonts w:ascii="SimSun" w:eastAsia="SimSun" w:hAnsi="SimSun" w:cs="새굴림" w:hint="eastAsia"/>
                <w:sz w:val="21"/>
                <w:szCs w:val="21"/>
                <w:lang w:eastAsia="zh-CN"/>
              </w:rPr>
              <w:t>业务的高级管理人员</w:t>
            </w:r>
            <w:r w:rsidRPr="004629FE">
              <w:rPr>
                <w:rFonts w:ascii="SimSun" w:eastAsia="SimSun" w:hAnsi="SimSun" w:cs="맑은 고딕" w:hint="eastAsia"/>
                <w:sz w:val="21"/>
                <w:szCs w:val="21"/>
                <w:lang w:eastAsia="zh-CN"/>
              </w:rPr>
              <w:t>；</w:t>
            </w:r>
          </w:p>
          <w:p w:rsidR="007C1FA7" w:rsidRPr="001C2280" w:rsidRDefault="007C1FA7" w:rsidP="004629FE">
            <w:pPr>
              <w:wordWrap/>
              <w:snapToGrid w:val="0"/>
              <w:spacing w:line="290" w:lineRule="atLeast"/>
              <w:rPr>
                <w:rFonts w:ascii="SimSun" w:eastAsia="SimSun" w:hAnsi="SimSun" w:hint="eastAsia"/>
                <w:spacing w:val="10"/>
                <w:sz w:val="21"/>
                <w:szCs w:val="21"/>
                <w:lang w:eastAsia="zh-CN"/>
              </w:rPr>
            </w:pPr>
            <w:r w:rsidRPr="001C2280">
              <w:rPr>
                <w:rFonts w:ascii="SimSun" w:eastAsia="SimSun" w:hAnsi="SimSun" w:hint="eastAsia"/>
                <w:spacing w:val="10"/>
                <w:sz w:val="21"/>
                <w:szCs w:val="21"/>
                <w:lang w:eastAsia="zh-CN"/>
              </w:rPr>
              <w:t xml:space="preserve">　　（</w:t>
            </w:r>
            <w:r w:rsidRPr="001C2280">
              <w:rPr>
                <w:rFonts w:ascii="SimSun" w:eastAsia="SimSun" w:hAnsi="SimSun" w:cs="바탕" w:hint="eastAsia"/>
                <w:spacing w:val="10"/>
                <w:sz w:val="21"/>
                <w:szCs w:val="21"/>
                <w:lang w:eastAsia="zh-CN"/>
              </w:rPr>
              <w:t>五</w:t>
            </w:r>
            <w:r w:rsidRPr="001C2280">
              <w:rPr>
                <w:rFonts w:ascii="SimSun" w:eastAsia="SimSun" w:hAnsi="SimSun" w:cs="맑은 고딕" w:hint="eastAsia"/>
                <w:spacing w:val="10"/>
                <w:sz w:val="21"/>
                <w:szCs w:val="21"/>
                <w:lang w:eastAsia="zh-CN"/>
              </w:rPr>
              <w:t>）</w:t>
            </w:r>
            <w:r w:rsidRPr="001C2280">
              <w:rPr>
                <w:rFonts w:ascii="SimSun" w:eastAsia="SimSun" w:hAnsi="SimSun" w:cs="바탕" w:hint="eastAsia"/>
                <w:spacing w:val="10"/>
                <w:sz w:val="21"/>
                <w:szCs w:val="21"/>
                <w:lang w:eastAsia="zh-CN"/>
              </w:rPr>
              <w:t>有符合要求的反洗</w:t>
            </w:r>
            <w:r w:rsidRPr="001C2280">
              <w:rPr>
                <w:rFonts w:ascii="SimSun" w:eastAsia="SimSun" w:hAnsi="SimSun" w:cs="새굴림" w:hint="eastAsia"/>
                <w:spacing w:val="10"/>
                <w:sz w:val="21"/>
                <w:szCs w:val="21"/>
                <w:lang w:eastAsia="zh-CN"/>
              </w:rPr>
              <w:t>钱措施</w:t>
            </w:r>
            <w:r w:rsidRPr="001C2280">
              <w:rPr>
                <w:rFonts w:ascii="SimSun" w:eastAsia="SimSun" w:hAnsi="SimSun" w:cs="맑은 고딕" w:hint="eastAsia"/>
                <w:spacing w:val="10"/>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六</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有符合要求的支付</w:t>
            </w:r>
            <w:r w:rsidRPr="004629FE">
              <w:rPr>
                <w:rFonts w:ascii="SimSun" w:eastAsia="SimSun" w:hAnsi="SimSun" w:cs="새굴림" w:hint="eastAsia"/>
                <w:sz w:val="21"/>
                <w:szCs w:val="21"/>
                <w:lang w:eastAsia="zh-CN"/>
              </w:rPr>
              <w:t>业务设施</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七</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有健全的</w:t>
            </w:r>
            <w:r w:rsidRPr="004629FE">
              <w:rPr>
                <w:rFonts w:ascii="SimSun" w:eastAsia="SimSun" w:hAnsi="SimSun" w:cs="새굴림" w:hint="eastAsia"/>
                <w:sz w:val="21"/>
                <w:szCs w:val="21"/>
                <w:lang w:eastAsia="zh-CN"/>
              </w:rPr>
              <w:t>组织机构</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内部控制制度和风险管理措施</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八</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有符合要求的</w:t>
            </w:r>
            <w:r w:rsidRPr="004629FE">
              <w:rPr>
                <w:rFonts w:ascii="SimSun" w:eastAsia="SimSun" w:hAnsi="SimSun" w:cs="새굴림" w:hint="eastAsia"/>
                <w:sz w:val="21"/>
                <w:szCs w:val="21"/>
                <w:lang w:eastAsia="zh-CN"/>
              </w:rPr>
              <w:t>营业场所和安全保障措施</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lastRenderedPageBreak/>
              <w:t xml:space="preserve">　　（</w:t>
            </w:r>
            <w:r w:rsidRPr="004629FE">
              <w:rPr>
                <w:rFonts w:ascii="SimSun" w:eastAsia="SimSun" w:hAnsi="SimSun" w:cs="바탕" w:hint="eastAsia"/>
                <w:sz w:val="21"/>
                <w:szCs w:val="21"/>
                <w:lang w:eastAsia="zh-CN"/>
              </w:rPr>
              <w:t>九</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申</w:t>
            </w:r>
            <w:r w:rsidRPr="004629FE">
              <w:rPr>
                <w:rFonts w:ascii="SimSun" w:eastAsia="SimSun" w:hAnsi="SimSun" w:cs="새굴림" w:hint="eastAsia"/>
                <w:sz w:val="21"/>
                <w:szCs w:val="21"/>
                <w:lang w:eastAsia="zh-CN"/>
              </w:rPr>
              <w:t>请人及其高级管理人员最近</w:t>
            </w:r>
            <w:r w:rsidRPr="004629FE">
              <w:rPr>
                <w:rFonts w:ascii="SimSun" w:eastAsia="SimSun" w:hAnsi="SimSun" w:hint="eastAsia"/>
                <w:sz w:val="21"/>
                <w:szCs w:val="21"/>
                <w:lang w:eastAsia="zh-CN"/>
              </w:rPr>
              <w:t>3</w:t>
            </w:r>
            <w:r w:rsidRPr="004629FE">
              <w:rPr>
                <w:rFonts w:ascii="SimSun" w:eastAsia="SimSun" w:hAnsi="SimSun" w:cs="바탕" w:hint="eastAsia"/>
                <w:sz w:val="21"/>
                <w:szCs w:val="21"/>
                <w:lang w:eastAsia="zh-CN"/>
              </w:rPr>
              <w:t>年</w:t>
            </w:r>
            <w:r w:rsidRPr="004629FE">
              <w:rPr>
                <w:rFonts w:ascii="SimSun" w:eastAsia="SimSun" w:hAnsi="SimSun" w:cs="새굴림" w:hint="eastAsia"/>
                <w:sz w:val="21"/>
                <w:szCs w:val="21"/>
                <w:lang w:eastAsia="zh-CN"/>
              </w:rPr>
              <w:t>内未因利用支付业务实施违法犯罪活动或为违法犯罪活动办理支付业务等受过处罚</w:t>
            </w:r>
            <w:r w:rsidRPr="004629FE">
              <w:rPr>
                <w:rFonts w:ascii="SimSun" w:eastAsia="SimSun" w:hAnsi="SimSun" w:cs="맑은 고딕" w:hint="eastAsia"/>
                <w:sz w:val="21"/>
                <w:szCs w:val="21"/>
                <w:lang w:eastAsia="zh-CN"/>
              </w:rPr>
              <w:t>。</w:t>
            </w:r>
          </w:p>
          <w:p w:rsidR="007C1FA7" w:rsidRPr="00286A0F" w:rsidRDefault="007C1FA7" w:rsidP="004629FE">
            <w:pPr>
              <w:wordWrap/>
              <w:snapToGrid w:val="0"/>
              <w:spacing w:line="290" w:lineRule="atLeast"/>
              <w:rPr>
                <w:rFonts w:ascii="SimSun" w:eastAsia="SimSun" w:hAnsi="SimSun" w:hint="eastAsia"/>
                <w:spacing w:val="10"/>
                <w:sz w:val="21"/>
                <w:szCs w:val="21"/>
                <w:lang w:eastAsia="zh-CN"/>
              </w:rPr>
            </w:pPr>
            <w:r w:rsidRPr="004629FE">
              <w:rPr>
                <w:rFonts w:ascii="SimSun" w:eastAsia="SimSun" w:hAnsi="SimSun" w:hint="eastAsia"/>
                <w:sz w:val="21"/>
                <w:szCs w:val="21"/>
                <w:lang w:eastAsia="zh-CN"/>
              </w:rPr>
              <w:t xml:space="preserve">　　</w:t>
            </w:r>
            <w:r w:rsidRPr="00286A0F">
              <w:rPr>
                <w:rFonts w:ascii="SimSun" w:eastAsia="SimSun" w:hAnsi="SimSun" w:cs="바탕" w:hint="eastAsia"/>
                <w:b/>
                <w:spacing w:val="10"/>
                <w:sz w:val="21"/>
                <w:szCs w:val="21"/>
                <w:lang w:eastAsia="zh-CN"/>
              </w:rPr>
              <w:t>第九</w:t>
            </w:r>
            <w:r w:rsidRPr="00286A0F">
              <w:rPr>
                <w:rFonts w:ascii="SimSun" w:eastAsia="SimSun" w:hAnsi="SimSun" w:cs="새굴림" w:hint="eastAsia"/>
                <w:b/>
                <w:spacing w:val="10"/>
                <w:sz w:val="21"/>
                <w:szCs w:val="21"/>
                <w:lang w:eastAsia="zh-CN"/>
              </w:rPr>
              <w:t>条</w:t>
            </w:r>
            <w:r w:rsidRPr="00286A0F">
              <w:rPr>
                <w:rFonts w:ascii="SimSun" w:eastAsia="SimSun" w:hAnsi="SimSun" w:hint="eastAsia"/>
                <w:spacing w:val="10"/>
                <w:sz w:val="21"/>
                <w:szCs w:val="21"/>
                <w:lang w:eastAsia="zh-CN"/>
              </w:rPr>
              <w:t xml:space="preserve">　</w:t>
            </w:r>
            <w:r w:rsidRPr="00286A0F">
              <w:rPr>
                <w:rFonts w:ascii="SimSun" w:eastAsia="SimSun" w:hAnsi="SimSun" w:cs="바탕" w:hint="eastAsia"/>
                <w:spacing w:val="10"/>
                <w:sz w:val="21"/>
                <w:szCs w:val="21"/>
                <w:lang w:eastAsia="zh-CN"/>
              </w:rPr>
              <w:t>申</w:t>
            </w:r>
            <w:r w:rsidRPr="00286A0F">
              <w:rPr>
                <w:rFonts w:ascii="SimSun" w:eastAsia="SimSun" w:hAnsi="SimSun" w:cs="새굴림" w:hint="eastAsia"/>
                <w:spacing w:val="10"/>
                <w:sz w:val="21"/>
                <w:szCs w:val="21"/>
                <w:lang w:eastAsia="zh-CN"/>
              </w:rPr>
              <w:t>请人拟在全国范围内从事支付业务的</w:t>
            </w:r>
            <w:r w:rsidRPr="00286A0F">
              <w:rPr>
                <w:rFonts w:ascii="SimSun" w:eastAsia="SimSun" w:hAnsi="SimSun" w:cs="맑은 고딕" w:hint="eastAsia"/>
                <w:spacing w:val="10"/>
                <w:sz w:val="21"/>
                <w:szCs w:val="21"/>
                <w:lang w:eastAsia="zh-CN"/>
              </w:rPr>
              <w:t>，</w:t>
            </w:r>
            <w:r w:rsidRPr="00286A0F">
              <w:rPr>
                <w:rFonts w:ascii="SimSun" w:eastAsia="SimSun" w:hAnsi="SimSun" w:cs="바탕" w:hint="eastAsia"/>
                <w:spacing w:val="10"/>
                <w:sz w:val="21"/>
                <w:szCs w:val="21"/>
                <w:lang w:eastAsia="zh-CN"/>
              </w:rPr>
              <w:t>其注</w:t>
            </w:r>
            <w:r w:rsidRPr="00286A0F">
              <w:rPr>
                <w:rFonts w:ascii="SimSun" w:eastAsia="SimSun" w:hAnsi="SimSun" w:cs="새굴림" w:hint="eastAsia"/>
                <w:spacing w:val="10"/>
                <w:sz w:val="21"/>
                <w:szCs w:val="21"/>
                <w:lang w:eastAsia="zh-CN"/>
              </w:rPr>
              <w:t>册资本最低限额为</w:t>
            </w:r>
            <w:r w:rsidRPr="00286A0F">
              <w:rPr>
                <w:rFonts w:ascii="SimSun" w:eastAsia="SimSun" w:hAnsi="SimSun" w:hint="eastAsia"/>
                <w:spacing w:val="10"/>
                <w:sz w:val="21"/>
                <w:szCs w:val="21"/>
                <w:lang w:eastAsia="zh-CN"/>
              </w:rPr>
              <w:t>1</w:t>
            </w:r>
            <w:r w:rsidRPr="00286A0F">
              <w:rPr>
                <w:rFonts w:ascii="SimSun" w:eastAsia="SimSun" w:hAnsi="SimSun" w:cs="새굴림" w:hint="eastAsia"/>
                <w:spacing w:val="10"/>
                <w:sz w:val="21"/>
                <w:szCs w:val="21"/>
                <w:lang w:eastAsia="zh-CN"/>
              </w:rPr>
              <w:t>亿元人民币</w:t>
            </w:r>
            <w:r w:rsidRPr="00286A0F">
              <w:rPr>
                <w:rFonts w:ascii="SimSun" w:eastAsia="SimSun" w:hAnsi="SimSun" w:cs="맑은 고딕" w:hint="eastAsia"/>
                <w:spacing w:val="10"/>
                <w:sz w:val="21"/>
                <w:szCs w:val="21"/>
                <w:lang w:eastAsia="zh-CN"/>
              </w:rPr>
              <w:t>；</w:t>
            </w:r>
            <w:r w:rsidRPr="00286A0F">
              <w:rPr>
                <w:rFonts w:ascii="SimSun" w:eastAsia="SimSun" w:hAnsi="SimSun" w:cs="새굴림" w:hint="eastAsia"/>
                <w:spacing w:val="10"/>
                <w:sz w:val="21"/>
                <w:szCs w:val="21"/>
                <w:lang w:eastAsia="zh-CN"/>
              </w:rPr>
              <w:t>拟在省</w:t>
            </w:r>
            <w:r w:rsidRPr="00286A0F">
              <w:rPr>
                <w:rFonts w:ascii="SimSun" w:eastAsia="SimSun" w:hAnsi="SimSun" w:cs="맑은 고딕" w:hint="eastAsia"/>
                <w:spacing w:val="10"/>
                <w:sz w:val="21"/>
                <w:szCs w:val="21"/>
                <w:lang w:eastAsia="zh-CN"/>
              </w:rPr>
              <w:t>（</w:t>
            </w:r>
            <w:r w:rsidRPr="00286A0F">
              <w:rPr>
                <w:rFonts w:ascii="SimSun" w:eastAsia="SimSun" w:hAnsi="SimSun" w:cs="바탕" w:hint="eastAsia"/>
                <w:spacing w:val="10"/>
                <w:sz w:val="21"/>
                <w:szCs w:val="21"/>
                <w:lang w:eastAsia="zh-CN"/>
              </w:rPr>
              <w:t>自治</w:t>
            </w:r>
            <w:r w:rsidRPr="00286A0F">
              <w:rPr>
                <w:rFonts w:ascii="SimSun" w:eastAsia="SimSun" w:hAnsi="SimSun" w:cs="새굴림" w:hint="eastAsia"/>
                <w:spacing w:val="10"/>
                <w:sz w:val="21"/>
                <w:szCs w:val="21"/>
                <w:lang w:eastAsia="zh-CN"/>
              </w:rPr>
              <w:t>区</w:t>
            </w:r>
            <w:r w:rsidRPr="00286A0F">
              <w:rPr>
                <w:rFonts w:ascii="SimSun" w:eastAsia="SimSun" w:hAnsi="SimSun" w:cs="맑은 고딕" w:hint="eastAsia"/>
                <w:spacing w:val="10"/>
                <w:sz w:val="21"/>
                <w:szCs w:val="21"/>
                <w:lang w:eastAsia="zh-CN"/>
              </w:rPr>
              <w:t>、</w:t>
            </w:r>
            <w:r w:rsidRPr="00286A0F">
              <w:rPr>
                <w:rFonts w:ascii="SimSun" w:eastAsia="SimSun" w:hAnsi="SimSun" w:cs="바탕" w:hint="eastAsia"/>
                <w:spacing w:val="10"/>
                <w:sz w:val="21"/>
                <w:szCs w:val="21"/>
                <w:lang w:eastAsia="zh-CN"/>
              </w:rPr>
              <w:t>直</w:t>
            </w:r>
            <w:r w:rsidRPr="00286A0F">
              <w:rPr>
                <w:rFonts w:ascii="SimSun" w:eastAsia="SimSun" w:hAnsi="SimSun" w:cs="새굴림" w:hint="eastAsia"/>
                <w:spacing w:val="10"/>
                <w:sz w:val="21"/>
                <w:szCs w:val="21"/>
                <w:lang w:eastAsia="zh-CN"/>
              </w:rPr>
              <w:t>辖市</w:t>
            </w:r>
            <w:r w:rsidRPr="00286A0F">
              <w:rPr>
                <w:rFonts w:ascii="SimSun" w:eastAsia="SimSun" w:hAnsi="SimSun" w:cs="맑은 고딕" w:hint="eastAsia"/>
                <w:spacing w:val="10"/>
                <w:sz w:val="21"/>
                <w:szCs w:val="21"/>
                <w:lang w:eastAsia="zh-CN"/>
              </w:rPr>
              <w:t>）</w:t>
            </w:r>
            <w:r w:rsidRPr="00286A0F">
              <w:rPr>
                <w:rFonts w:ascii="SimSun" w:eastAsia="SimSun" w:hAnsi="SimSun" w:cs="바탕" w:hint="eastAsia"/>
                <w:spacing w:val="10"/>
                <w:sz w:val="21"/>
                <w:szCs w:val="21"/>
                <w:lang w:eastAsia="zh-CN"/>
              </w:rPr>
              <w:t>范</w:t>
            </w:r>
            <w:r w:rsidRPr="00286A0F">
              <w:rPr>
                <w:rFonts w:ascii="SimSun" w:eastAsia="SimSun" w:hAnsi="SimSun" w:cs="새굴림" w:hint="eastAsia"/>
                <w:spacing w:val="10"/>
                <w:sz w:val="21"/>
                <w:szCs w:val="21"/>
                <w:lang w:eastAsia="zh-CN"/>
              </w:rPr>
              <w:t>围内从事支付业务的</w:t>
            </w:r>
            <w:r w:rsidRPr="00286A0F">
              <w:rPr>
                <w:rFonts w:ascii="SimSun" w:eastAsia="SimSun" w:hAnsi="SimSun" w:cs="맑은 고딕" w:hint="eastAsia"/>
                <w:spacing w:val="10"/>
                <w:sz w:val="21"/>
                <w:szCs w:val="21"/>
                <w:lang w:eastAsia="zh-CN"/>
              </w:rPr>
              <w:t>，</w:t>
            </w:r>
            <w:r w:rsidRPr="00286A0F">
              <w:rPr>
                <w:rFonts w:ascii="SimSun" w:eastAsia="SimSun" w:hAnsi="SimSun" w:cs="바탕" w:hint="eastAsia"/>
                <w:spacing w:val="10"/>
                <w:sz w:val="21"/>
                <w:szCs w:val="21"/>
                <w:lang w:eastAsia="zh-CN"/>
              </w:rPr>
              <w:t>其注</w:t>
            </w:r>
            <w:r w:rsidRPr="00286A0F">
              <w:rPr>
                <w:rFonts w:ascii="SimSun" w:eastAsia="SimSun" w:hAnsi="SimSun" w:cs="새굴림" w:hint="eastAsia"/>
                <w:spacing w:val="10"/>
                <w:sz w:val="21"/>
                <w:szCs w:val="21"/>
                <w:lang w:eastAsia="zh-CN"/>
              </w:rPr>
              <w:t>册资本最低限额为</w:t>
            </w:r>
            <w:r w:rsidRPr="00286A0F">
              <w:rPr>
                <w:rFonts w:ascii="SimSun" w:eastAsia="SimSun" w:hAnsi="SimSun" w:hint="eastAsia"/>
                <w:spacing w:val="10"/>
                <w:sz w:val="21"/>
                <w:szCs w:val="21"/>
                <w:lang w:eastAsia="zh-CN"/>
              </w:rPr>
              <w:t>3</w:t>
            </w:r>
            <w:r w:rsidRPr="00286A0F">
              <w:rPr>
                <w:rFonts w:ascii="SimSun" w:eastAsia="SimSun" w:hAnsi="SimSun" w:cs="바탕" w:hint="eastAsia"/>
                <w:spacing w:val="10"/>
                <w:sz w:val="21"/>
                <w:szCs w:val="21"/>
                <w:lang w:eastAsia="zh-CN"/>
              </w:rPr>
              <w:t>千万元人民</w:t>
            </w:r>
            <w:r w:rsidRPr="00286A0F">
              <w:rPr>
                <w:rFonts w:ascii="SimSun" w:eastAsia="SimSun" w:hAnsi="SimSun" w:cs="새굴림" w:hint="eastAsia"/>
                <w:spacing w:val="10"/>
                <w:sz w:val="21"/>
                <w:szCs w:val="21"/>
                <w:lang w:eastAsia="zh-CN"/>
              </w:rPr>
              <w:t>币</w:t>
            </w:r>
            <w:r w:rsidRPr="00286A0F">
              <w:rPr>
                <w:rFonts w:ascii="SimSun" w:eastAsia="SimSun" w:hAnsi="SimSun" w:cs="맑은 고딕" w:hint="eastAsia"/>
                <w:spacing w:val="10"/>
                <w:sz w:val="21"/>
                <w:szCs w:val="21"/>
                <w:lang w:eastAsia="zh-CN"/>
              </w:rPr>
              <w:t>。</w:t>
            </w:r>
            <w:r w:rsidRPr="00286A0F">
              <w:rPr>
                <w:rFonts w:ascii="SimSun" w:eastAsia="SimSun" w:hAnsi="SimSun" w:cs="바탕" w:hint="eastAsia"/>
                <w:spacing w:val="10"/>
                <w:sz w:val="21"/>
                <w:szCs w:val="21"/>
                <w:lang w:eastAsia="zh-CN"/>
              </w:rPr>
              <w:t>注</w:t>
            </w:r>
            <w:r w:rsidRPr="00286A0F">
              <w:rPr>
                <w:rFonts w:ascii="SimSun" w:eastAsia="SimSun" w:hAnsi="SimSun" w:cs="새굴림" w:hint="eastAsia"/>
                <w:spacing w:val="10"/>
                <w:sz w:val="21"/>
                <w:szCs w:val="21"/>
                <w:lang w:eastAsia="zh-CN"/>
              </w:rPr>
              <w:t>册资本最低限额为实缴货币资本</w:t>
            </w:r>
            <w:r w:rsidRPr="00286A0F">
              <w:rPr>
                <w:rFonts w:ascii="SimSun" w:eastAsia="SimSun" w:hAnsi="SimSun" w:cs="맑은 고딕" w:hint="eastAsia"/>
                <w:spacing w:val="10"/>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本</w:t>
            </w:r>
            <w:r w:rsidRPr="004629FE">
              <w:rPr>
                <w:rFonts w:ascii="SimSun" w:eastAsia="SimSun" w:hAnsi="SimSun" w:cs="새굴림" w:hint="eastAsia"/>
                <w:sz w:val="21"/>
                <w:szCs w:val="21"/>
                <w:lang w:eastAsia="zh-CN"/>
              </w:rPr>
              <w:t>办法所称在全国范围内从事支付业务</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包括申</w:t>
            </w:r>
            <w:r w:rsidRPr="004629FE">
              <w:rPr>
                <w:rFonts w:ascii="SimSun" w:eastAsia="SimSun" w:hAnsi="SimSun" w:cs="새굴림" w:hint="eastAsia"/>
                <w:sz w:val="21"/>
                <w:szCs w:val="21"/>
                <w:lang w:eastAsia="zh-CN"/>
              </w:rPr>
              <w:t>请人跨省</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自治</w:t>
            </w:r>
            <w:r w:rsidRPr="004629FE">
              <w:rPr>
                <w:rFonts w:ascii="SimSun" w:eastAsia="SimSun" w:hAnsi="SimSun" w:cs="새굴림" w:hint="eastAsia"/>
                <w:sz w:val="21"/>
                <w:szCs w:val="21"/>
                <w:lang w:eastAsia="zh-CN"/>
              </w:rPr>
              <w:t>区</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直</w:t>
            </w:r>
            <w:r w:rsidRPr="004629FE">
              <w:rPr>
                <w:rFonts w:ascii="SimSun" w:eastAsia="SimSun" w:hAnsi="SimSun" w:cs="새굴림" w:hint="eastAsia"/>
                <w:sz w:val="21"/>
                <w:szCs w:val="21"/>
                <w:lang w:eastAsia="zh-CN"/>
              </w:rPr>
              <w:t>辖市</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设立分支机构从事支付业务</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或客</w:t>
            </w:r>
            <w:r w:rsidRPr="004629FE">
              <w:rPr>
                <w:rFonts w:ascii="SimSun" w:eastAsia="SimSun" w:hAnsi="SimSun" w:cs="새굴림" w:hint="eastAsia"/>
                <w:sz w:val="21"/>
                <w:szCs w:val="21"/>
                <w:lang w:eastAsia="zh-CN"/>
              </w:rPr>
              <w:t>户可跨省</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自治</w:t>
            </w:r>
            <w:r w:rsidRPr="004629FE">
              <w:rPr>
                <w:rFonts w:ascii="SimSun" w:eastAsia="SimSun" w:hAnsi="SimSun" w:cs="새굴림" w:hint="eastAsia"/>
                <w:sz w:val="21"/>
                <w:szCs w:val="21"/>
                <w:lang w:eastAsia="zh-CN"/>
              </w:rPr>
              <w:t>区</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直</w:t>
            </w:r>
            <w:r w:rsidRPr="004629FE">
              <w:rPr>
                <w:rFonts w:ascii="SimSun" w:eastAsia="SimSun" w:hAnsi="SimSun" w:cs="새굴림" w:hint="eastAsia"/>
                <w:sz w:val="21"/>
                <w:szCs w:val="21"/>
                <w:lang w:eastAsia="zh-CN"/>
              </w:rPr>
              <w:t>辖市</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办理支付业务的情形</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国人民银行根据国家有关法律法规和政策规定</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调整申请人</w:t>
            </w:r>
            <w:r w:rsidRPr="004629FE">
              <w:rPr>
                <w:rFonts w:ascii="SimSun" w:eastAsia="SimSun" w:hAnsi="SimSun" w:cs="바탕" w:hint="eastAsia"/>
                <w:sz w:val="21"/>
                <w:szCs w:val="21"/>
                <w:lang w:eastAsia="zh-CN"/>
              </w:rPr>
              <w:t>的注</w:t>
            </w:r>
            <w:r w:rsidRPr="004629FE">
              <w:rPr>
                <w:rFonts w:ascii="SimSun" w:eastAsia="SimSun" w:hAnsi="SimSun" w:cs="새굴림" w:hint="eastAsia"/>
                <w:sz w:val="21"/>
                <w:szCs w:val="21"/>
                <w:lang w:eastAsia="zh-CN"/>
              </w:rPr>
              <w:t>册资本最低限额</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外商投</w:t>
            </w:r>
            <w:r w:rsidRPr="004629FE">
              <w:rPr>
                <w:rFonts w:ascii="SimSun" w:eastAsia="SimSun" w:hAnsi="SimSun" w:cs="새굴림" w:hint="eastAsia"/>
                <w:sz w:val="21"/>
                <w:szCs w:val="21"/>
                <w:lang w:eastAsia="zh-CN"/>
              </w:rPr>
              <w:t>资支付机构的业务范围</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境外出</w:t>
            </w:r>
            <w:r w:rsidRPr="004629FE">
              <w:rPr>
                <w:rFonts w:ascii="SimSun" w:eastAsia="SimSun" w:hAnsi="SimSun" w:cs="새굴림" w:hint="eastAsia"/>
                <w:sz w:val="21"/>
                <w:szCs w:val="21"/>
                <w:lang w:eastAsia="zh-CN"/>
              </w:rPr>
              <w:t>资人的资格条件和出资比例等</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由中</w:t>
            </w:r>
            <w:r w:rsidRPr="004629FE">
              <w:rPr>
                <w:rFonts w:ascii="SimSun" w:eastAsia="SimSun" w:hAnsi="SimSun" w:cs="새굴림" w:hint="eastAsia"/>
                <w:sz w:val="21"/>
                <w:szCs w:val="21"/>
                <w:lang w:eastAsia="zh-CN"/>
              </w:rPr>
              <w:t>国人民银行另行规定</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报国务院批准</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第十</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申</w:t>
            </w:r>
            <w:r w:rsidRPr="004629FE">
              <w:rPr>
                <w:rFonts w:ascii="SimSun" w:eastAsia="SimSun" w:hAnsi="SimSun" w:cs="새굴림" w:hint="eastAsia"/>
                <w:sz w:val="21"/>
                <w:szCs w:val="21"/>
                <w:lang w:eastAsia="zh-CN"/>
              </w:rPr>
              <w:t>请人的主要出资人应当符合以下条件</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一</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为依法设立的有限责任公司或股份有限公司</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二</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截至申</w:t>
            </w:r>
            <w:r w:rsidRPr="004629FE">
              <w:rPr>
                <w:rFonts w:ascii="SimSun" w:eastAsia="SimSun" w:hAnsi="SimSun" w:cs="새굴림" w:hint="eastAsia"/>
                <w:sz w:val="21"/>
                <w:szCs w:val="21"/>
                <w:lang w:eastAsia="zh-CN"/>
              </w:rPr>
              <w:t>请日</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连续为金融机构提供信息处理支持服务</w:t>
            </w:r>
            <w:r w:rsidRPr="004629FE">
              <w:rPr>
                <w:rFonts w:ascii="SimSun" w:eastAsia="SimSun" w:hAnsi="SimSun" w:hint="eastAsia"/>
                <w:sz w:val="21"/>
                <w:szCs w:val="21"/>
                <w:lang w:eastAsia="zh-CN"/>
              </w:rPr>
              <w:t>2</w:t>
            </w:r>
            <w:r w:rsidRPr="004629FE">
              <w:rPr>
                <w:rFonts w:ascii="SimSun" w:eastAsia="SimSun" w:hAnsi="SimSun" w:cs="바탕" w:hint="eastAsia"/>
                <w:sz w:val="21"/>
                <w:szCs w:val="21"/>
                <w:lang w:eastAsia="zh-CN"/>
              </w:rPr>
              <w:t>年以上</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或</w:t>
            </w:r>
            <w:r w:rsidRPr="004629FE">
              <w:rPr>
                <w:rFonts w:ascii="SimSun" w:eastAsia="SimSun" w:hAnsi="SimSun" w:cs="새굴림" w:hint="eastAsia"/>
                <w:sz w:val="21"/>
                <w:szCs w:val="21"/>
                <w:lang w:eastAsia="zh-CN"/>
              </w:rPr>
              <w:t>连续为电子商务活动提供信息处理支持服务</w:t>
            </w:r>
            <w:r w:rsidRPr="004629FE">
              <w:rPr>
                <w:rFonts w:ascii="SimSun" w:eastAsia="SimSun" w:hAnsi="SimSun" w:hint="eastAsia"/>
                <w:sz w:val="21"/>
                <w:szCs w:val="21"/>
                <w:lang w:eastAsia="zh-CN"/>
              </w:rPr>
              <w:t>2</w:t>
            </w:r>
            <w:r w:rsidRPr="004629FE">
              <w:rPr>
                <w:rFonts w:ascii="SimSun" w:eastAsia="SimSun" w:hAnsi="SimSun" w:cs="바탕" w:hint="eastAsia"/>
                <w:sz w:val="21"/>
                <w:szCs w:val="21"/>
                <w:lang w:eastAsia="zh-CN"/>
              </w:rPr>
              <w:t>年以上</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三</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截至申</w:t>
            </w:r>
            <w:r w:rsidRPr="004629FE">
              <w:rPr>
                <w:rFonts w:ascii="SimSun" w:eastAsia="SimSun" w:hAnsi="SimSun" w:cs="새굴림" w:hint="eastAsia"/>
                <w:sz w:val="21"/>
                <w:szCs w:val="21"/>
                <w:lang w:eastAsia="zh-CN"/>
              </w:rPr>
              <w:t>请日</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连续盈利</w:t>
            </w:r>
            <w:r w:rsidRPr="004629FE">
              <w:rPr>
                <w:rFonts w:ascii="SimSun" w:eastAsia="SimSun" w:hAnsi="SimSun" w:hint="eastAsia"/>
                <w:sz w:val="21"/>
                <w:szCs w:val="21"/>
                <w:lang w:eastAsia="zh-CN"/>
              </w:rPr>
              <w:t>2</w:t>
            </w:r>
            <w:r w:rsidRPr="004629FE">
              <w:rPr>
                <w:rFonts w:ascii="SimSun" w:eastAsia="SimSun" w:hAnsi="SimSun" w:cs="바탕" w:hint="eastAsia"/>
                <w:sz w:val="21"/>
                <w:szCs w:val="21"/>
                <w:lang w:eastAsia="zh-CN"/>
              </w:rPr>
              <w:t>年以上</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四</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最近</w:t>
            </w:r>
            <w:r w:rsidRPr="004629FE">
              <w:rPr>
                <w:rFonts w:ascii="SimSun" w:eastAsia="SimSun" w:hAnsi="SimSun" w:hint="eastAsia"/>
                <w:sz w:val="21"/>
                <w:szCs w:val="21"/>
                <w:lang w:eastAsia="zh-CN"/>
              </w:rPr>
              <w:t>3</w:t>
            </w:r>
            <w:r w:rsidRPr="004629FE">
              <w:rPr>
                <w:rFonts w:ascii="SimSun" w:eastAsia="SimSun" w:hAnsi="SimSun" w:cs="바탕" w:hint="eastAsia"/>
                <w:sz w:val="21"/>
                <w:szCs w:val="21"/>
                <w:lang w:eastAsia="zh-CN"/>
              </w:rPr>
              <w:t>年</w:t>
            </w:r>
            <w:r w:rsidRPr="004629FE">
              <w:rPr>
                <w:rFonts w:ascii="SimSun" w:eastAsia="SimSun" w:hAnsi="SimSun" w:cs="새굴림" w:hint="eastAsia"/>
                <w:sz w:val="21"/>
                <w:szCs w:val="21"/>
                <w:lang w:eastAsia="zh-CN"/>
              </w:rPr>
              <w:t>内未因利用支付业务实施违法犯罪活动或为违法犯罪活动办理支付业务等受过处罚</w:t>
            </w:r>
            <w:r w:rsidRPr="004629FE">
              <w:rPr>
                <w:rFonts w:ascii="SimSun" w:eastAsia="SimSun" w:hAnsi="SimSun" w:cs="맑은 고딕" w:hint="eastAsia"/>
                <w:sz w:val="21"/>
                <w:szCs w:val="21"/>
                <w:lang w:eastAsia="zh-CN"/>
              </w:rPr>
              <w:t>。</w:t>
            </w:r>
          </w:p>
          <w:p w:rsidR="007C1FA7" w:rsidRPr="000B32D8" w:rsidRDefault="007C1FA7" w:rsidP="004629FE">
            <w:pPr>
              <w:wordWrap/>
              <w:snapToGrid w:val="0"/>
              <w:spacing w:line="290" w:lineRule="atLeast"/>
              <w:rPr>
                <w:rFonts w:ascii="SimSun" w:eastAsia="SimSun" w:hAnsi="SimSun" w:hint="eastAsia"/>
                <w:spacing w:val="16"/>
                <w:sz w:val="21"/>
                <w:szCs w:val="21"/>
                <w:lang w:eastAsia="zh-CN"/>
              </w:rPr>
            </w:pPr>
            <w:r w:rsidRPr="000B32D8">
              <w:rPr>
                <w:rFonts w:ascii="SimSun" w:eastAsia="SimSun" w:hAnsi="SimSun" w:hint="eastAsia"/>
                <w:spacing w:val="16"/>
                <w:sz w:val="21"/>
                <w:szCs w:val="21"/>
                <w:lang w:eastAsia="zh-CN"/>
              </w:rPr>
              <w:t xml:space="preserve">　　</w:t>
            </w:r>
            <w:r w:rsidRPr="000B32D8">
              <w:rPr>
                <w:rFonts w:ascii="SimSun" w:eastAsia="SimSun" w:hAnsi="SimSun" w:cs="바탕" w:hint="eastAsia"/>
                <w:spacing w:val="16"/>
                <w:sz w:val="21"/>
                <w:szCs w:val="21"/>
                <w:lang w:eastAsia="zh-CN"/>
              </w:rPr>
              <w:t>本</w:t>
            </w:r>
            <w:r w:rsidRPr="000B32D8">
              <w:rPr>
                <w:rFonts w:ascii="SimSun" w:eastAsia="SimSun" w:hAnsi="SimSun" w:cs="새굴림" w:hint="eastAsia"/>
                <w:spacing w:val="16"/>
                <w:sz w:val="21"/>
                <w:szCs w:val="21"/>
                <w:lang w:eastAsia="zh-CN"/>
              </w:rPr>
              <w:t>办法所称主要出资人</w:t>
            </w:r>
            <w:r w:rsidRPr="000B32D8">
              <w:rPr>
                <w:rFonts w:ascii="SimSun" w:eastAsia="SimSun" w:hAnsi="SimSun" w:cs="맑은 고딕" w:hint="eastAsia"/>
                <w:spacing w:val="16"/>
                <w:sz w:val="21"/>
                <w:szCs w:val="21"/>
                <w:lang w:eastAsia="zh-CN"/>
              </w:rPr>
              <w:t>，</w:t>
            </w:r>
            <w:r w:rsidRPr="000B32D8">
              <w:rPr>
                <w:rFonts w:ascii="SimSun" w:eastAsia="SimSun" w:hAnsi="SimSun" w:cs="바탕" w:hint="eastAsia"/>
                <w:spacing w:val="16"/>
                <w:sz w:val="21"/>
                <w:szCs w:val="21"/>
                <w:lang w:eastAsia="zh-CN"/>
              </w:rPr>
              <w:t>包括</w:t>
            </w:r>
            <w:r w:rsidRPr="000B32D8">
              <w:rPr>
                <w:rFonts w:ascii="SimSun" w:eastAsia="SimSun" w:hAnsi="SimSun" w:cs="새굴림" w:hint="eastAsia"/>
                <w:spacing w:val="16"/>
                <w:sz w:val="21"/>
                <w:szCs w:val="21"/>
                <w:lang w:eastAsia="zh-CN"/>
              </w:rPr>
              <w:t>拥有申请人实际控制权的出资人和持有申请人</w:t>
            </w:r>
            <w:r w:rsidRPr="000B32D8">
              <w:rPr>
                <w:rFonts w:ascii="SimSun" w:eastAsia="SimSun" w:hAnsi="SimSun" w:hint="eastAsia"/>
                <w:spacing w:val="16"/>
                <w:sz w:val="21"/>
                <w:szCs w:val="21"/>
                <w:lang w:eastAsia="zh-CN"/>
              </w:rPr>
              <w:t>10%</w:t>
            </w:r>
            <w:r w:rsidRPr="000B32D8">
              <w:rPr>
                <w:rFonts w:ascii="SimSun" w:eastAsia="SimSun" w:hAnsi="SimSun" w:cs="바탕" w:hint="eastAsia"/>
                <w:spacing w:val="16"/>
                <w:sz w:val="21"/>
                <w:szCs w:val="21"/>
                <w:lang w:eastAsia="zh-CN"/>
              </w:rPr>
              <w:t>以上股</w:t>
            </w:r>
            <w:r w:rsidRPr="000B32D8">
              <w:rPr>
                <w:rFonts w:ascii="SimSun" w:eastAsia="SimSun" w:hAnsi="SimSun" w:cs="새굴림" w:hint="eastAsia"/>
                <w:spacing w:val="16"/>
                <w:sz w:val="21"/>
                <w:szCs w:val="21"/>
                <w:lang w:eastAsia="zh-CN"/>
              </w:rPr>
              <w:t>权的出资人</w:t>
            </w:r>
            <w:r w:rsidRPr="000B32D8">
              <w:rPr>
                <w:rFonts w:ascii="SimSun" w:eastAsia="SimSun" w:hAnsi="SimSun" w:cs="맑은 고딕" w:hint="eastAsia"/>
                <w:spacing w:val="16"/>
                <w:sz w:val="21"/>
                <w:szCs w:val="21"/>
                <w:lang w:eastAsia="zh-CN"/>
              </w:rPr>
              <w:t>。</w:t>
            </w:r>
          </w:p>
          <w:p w:rsidR="007C1FA7" w:rsidRPr="000B32D8" w:rsidRDefault="007C1FA7" w:rsidP="004629FE">
            <w:pPr>
              <w:wordWrap/>
              <w:snapToGrid w:val="0"/>
              <w:spacing w:line="290" w:lineRule="atLeast"/>
              <w:rPr>
                <w:rFonts w:ascii="SimSun" w:eastAsia="SimSun" w:hAnsi="SimSun" w:hint="eastAsia"/>
                <w:spacing w:val="-4"/>
                <w:sz w:val="21"/>
                <w:szCs w:val="21"/>
                <w:lang w:eastAsia="zh-CN"/>
              </w:rPr>
            </w:pPr>
            <w:r w:rsidRPr="000B32D8">
              <w:rPr>
                <w:rFonts w:ascii="SimSun" w:eastAsia="SimSun" w:hAnsi="SimSun" w:hint="eastAsia"/>
                <w:spacing w:val="-4"/>
                <w:sz w:val="21"/>
                <w:szCs w:val="21"/>
                <w:lang w:eastAsia="zh-CN"/>
              </w:rPr>
              <w:t xml:space="preserve">　　</w:t>
            </w:r>
            <w:r w:rsidRPr="000B32D8">
              <w:rPr>
                <w:rFonts w:ascii="SimSun" w:eastAsia="SimSun" w:hAnsi="SimSun" w:cs="바탕" w:hint="eastAsia"/>
                <w:b/>
                <w:spacing w:val="-4"/>
                <w:sz w:val="21"/>
                <w:szCs w:val="21"/>
                <w:lang w:eastAsia="zh-CN"/>
              </w:rPr>
              <w:t>第十一</w:t>
            </w:r>
            <w:r w:rsidRPr="000B32D8">
              <w:rPr>
                <w:rFonts w:ascii="SimSun" w:eastAsia="SimSun" w:hAnsi="SimSun" w:cs="새굴림" w:hint="eastAsia"/>
                <w:b/>
                <w:spacing w:val="-4"/>
                <w:sz w:val="21"/>
                <w:szCs w:val="21"/>
                <w:lang w:eastAsia="zh-CN"/>
              </w:rPr>
              <w:t>条</w:t>
            </w:r>
            <w:r w:rsidRPr="000B32D8">
              <w:rPr>
                <w:rFonts w:ascii="SimSun" w:eastAsia="SimSun" w:hAnsi="SimSun" w:hint="eastAsia"/>
                <w:spacing w:val="-4"/>
                <w:sz w:val="21"/>
                <w:szCs w:val="21"/>
                <w:lang w:eastAsia="zh-CN"/>
              </w:rPr>
              <w:t xml:space="preserve">　</w:t>
            </w:r>
            <w:r w:rsidRPr="000B32D8">
              <w:rPr>
                <w:rFonts w:ascii="SimSun" w:eastAsia="SimSun" w:hAnsi="SimSun" w:cs="바탕" w:hint="eastAsia"/>
                <w:spacing w:val="-4"/>
                <w:sz w:val="21"/>
                <w:szCs w:val="21"/>
                <w:lang w:eastAsia="zh-CN"/>
              </w:rPr>
              <w:t>申</w:t>
            </w:r>
            <w:r w:rsidRPr="000B32D8">
              <w:rPr>
                <w:rFonts w:ascii="SimSun" w:eastAsia="SimSun" w:hAnsi="SimSun" w:cs="새굴림" w:hint="eastAsia"/>
                <w:spacing w:val="-4"/>
                <w:sz w:val="21"/>
                <w:szCs w:val="21"/>
                <w:lang w:eastAsia="zh-CN"/>
              </w:rPr>
              <w:t>请人应当向所在地中国人民银行分支机构提交下列文件</w:t>
            </w:r>
            <w:r w:rsidRPr="000B32D8">
              <w:rPr>
                <w:rFonts w:ascii="SimSun" w:eastAsia="SimSun" w:hAnsi="SimSun" w:cs="맑은 고딕" w:hint="eastAsia"/>
                <w:spacing w:val="-4"/>
                <w:sz w:val="21"/>
                <w:szCs w:val="21"/>
                <w:lang w:eastAsia="zh-CN"/>
              </w:rPr>
              <w:t>、</w:t>
            </w:r>
            <w:r w:rsidRPr="000B32D8">
              <w:rPr>
                <w:rFonts w:ascii="SimSun" w:eastAsia="SimSun" w:hAnsi="SimSun" w:cs="새굴림" w:hint="eastAsia"/>
                <w:spacing w:val="-4"/>
                <w:sz w:val="21"/>
                <w:szCs w:val="21"/>
                <w:lang w:eastAsia="zh-CN"/>
              </w:rPr>
              <w:t>资料</w:t>
            </w:r>
            <w:r w:rsidRPr="000B32D8">
              <w:rPr>
                <w:rFonts w:ascii="SimSun" w:eastAsia="SimSun" w:hAnsi="SimSun" w:cs="맑은 고딕" w:hint="eastAsia"/>
                <w:spacing w:val="-4"/>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一</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书面申请</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载明申请人的名称</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住所</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注</w:t>
            </w:r>
            <w:r w:rsidRPr="004629FE">
              <w:rPr>
                <w:rFonts w:ascii="SimSun" w:eastAsia="SimSun" w:hAnsi="SimSun" w:cs="새굴림" w:hint="eastAsia"/>
                <w:sz w:val="21"/>
                <w:szCs w:val="21"/>
                <w:lang w:eastAsia="zh-CN"/>
              </w:rPr>
              <w:t>册资本</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组织机构设置</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拟申请支付业务等</w:t>
            </w:r>
            <w:r w:rsidRPr="004629FE">
              <w:rPr>
                <w:rFonts w:ascii="SimSun" w:eastAsia="SimSun" w:hAnsi="SimSun" w:cs="맑은 고딕" w:hint="eastAsia"/>
                <w:sz w:val="21"/>
                <w:szCs w:val="21"/>
                <w:lang w:eastAsia="zh-CN"/>
              </w:rPr>
              <w:t>；</w:t>
            </w:r>
          </w:p>
          <w:p w:rsidR="007C1FA7" w:rsidRPr="00C92B5C" w:rsidRDefault="007C1FA7" w:rsidP="004629FE">
            <w:pPr>
              <w:wordWrap/>
              <w:snapToGrid w:val="0"/>
              <w:spacing w:line="290" w:lineRule="atLeast"/>
              <w:rPr>
                <w:rFonts w:ascii="SimSun" w:eastAsia="SimSun" w:hAnsi="SimSun" w:hint="eastAsia"/>
                <w:spacing w:val="-8"/>
                <w:sz w:val="21"/>
                <w:szCs w:val="21"/>
                <w:lang w:eastAsia="zh-CN"/>
              </w:rPr>
            </w:pPr>
            <w:r w:rsidRPr="004629FE">
              <w:rPr>
                <w:rFonts w:ascii="SimSun" w:eastAsia="SimSun" w:hAnsi="SimSun" w:hint="eastAsia"/>
                <w:sz w:val="21"/>
                <w:szCs w:val="21"/>
                <w:lang w:eastAsia="zh-CN"/>
              </w:rPr>
              <w:t xml:space="preserve">　</w:t>
            </w:r>
            <w:r w:rsidRPr="00C92B5C">
              <w:rPr>
                <w:rFonts w:ascii="SimSun" w:eastAsia="SimSun" w:hAnsi="SimSun" w:hint="eastAsia"/>
                <w:spacing w:val="-8"/>
                <w:sz w:val="21"/>
                <w:szCs w:val="21"/>
                <w:lang w:eastAsia="zh-CN"/>
              </w:rPr>
              <w:t xml:space="preserve">　（</w:t>
            </w:r>
            <w:r w:rsidRPr="00C92B5C">
              <w:rPr>
                <w:rFonts w:ascii="SimSun" w:eastAsia="SimSun" w:hAnsi="SimSun" w:cs="바탕" w:hint="eastAsia"/>
                <w:spacing w:val="-8"/>
                <w:sz w:val="21"/>
                <w:szCs w:val="21"/>
                <w:lang w:eastAsia="zh-CN"/>
              </w:rPr>
              <w:t>二</w:t>
            </w:r>
            <w:r w:rsidRPr="00C92B5C">
              <w:rPr>
                <w:rFonts w:ascii="SimSun" w:eastAsia="SimSun" w:hAnsi="SimSun" w:cs="맑은 고딕" w:hint="eastAsia"/>
                <w:spacing w:val="-8"/>
                <w:sz w:val="21"/>
                <w:szCs w:val="21"/>
                <w:lang w:eastAsia="zh-CN"/>
              </w:rPr>
              <w:t>）</w:t>
            </w:r>
            <w:r w:rsidRPr="00C92B5C">
              <w:rPr>
                <w:rFonts w:ascii="SimSun" w:eastAsia="SimSun" w:hAnsi="SimSun" w:cs="바탕" w:hint="eastAsia"/>
                <w:spacing w:val="-8"/>
                <w:sz w:val="21"/>
                <w:szCs w:val="21"/>
                <w:lang w:eastAsia="zh-CN"/>
              </w:rPr>
              <w:t>公司</w:t>
            </w:r>
            <w:r w:rsidRPr="00C92B5C">
              <w:rPr>
                <w:rFonts w:ascii="SimSun" w:eastAsia="SimSun" w:hAnsi="SimSun" w:cs="새굴림" w:hint="eastAsia"/>
                <w:spacing w:val="-8"/>
                <w:sz w:val="21"/>
                <w:szCs w:val="21"/>
                <w:lang w:eastAsia="zh-CN"/>
              </w:rPr>
              <w:t>营业执照</w:t>
            </w:r>
            <w:r w:rsidRPr="00C92B5C">
              <w:rPr>
                <w:rFonts w:ascii="SimSun" w:eastAsia="SimSun" w:hAnsi="SimSun" w:cs="맑은 고딕" w:hint="eastAsia"/>
                <w:spacing w:val="-8"/>
                <w:sz w:val="21"/>
                <w:szCs w:val="21"/>
                <w:lang w:eastAsia="zh-CN"/>
              </w:rPr>
              <w:t>（</w:t>
            </w:r>
            <w:r w:rsidRPr="00C92B5C">
              <w:rPr>
                <w:rFonts w:ascii="SimSun" w:eastAsia="SimSun" w:hAnsi="SimSun" w:cs="바탕" w:hint="eastAsia"/>
                <w:spacing w:val="-8"/>
                <w:sz w:val="21"/>
                <w:szCs w:val="21"/>
                <w:lang w:eastAsia="zh-CN"/>
              </w:rPr>
              <w:t>副本</w:t>
            </w:r>
            <w:r w:rsidRPr="00C92B5C">
              <w:rPr>
                <w:rFonts w:ascii="SimSun" w:eastAsia="SimSun" w:hAnsi="SimSun" w:cs="맑은 고딕" w:hint="eastAsia"/>
                <w:spacing w:val="-8"/>
                <w:sz w:val="21"/>
                <w:szCs w:val="21"/>
                <w:lang w:eastAsia="zh-CN"/>
              </w:rPr>
              <w:t>）</w:t>
            </w:r>
            <w:r w:rsidRPr="00C92B5C">
              <w:rPr>
                <w:rFonts w:ascii="SimSun" w:eastAsia="SimSun" w:hAnsi="SimSun" w:cs="새굴림" w:hint="eastAsia"/>
                <w:spacing w:val="-8"/>
                <w:sz w:val="21"/>
                <w:szCs w:val="21"/>
                <w:lang w:eastAsia="zh-CN"/>
              </w:rPr>
              <w:t>复印件</w:t>
            </w:r>
            <w:r w:rsidRPr="00C92B5C">
              <w:rPr>
                <w:rFonts w:ascii="SimSun" w:eastAsia="SimSun" w:hAnsi="SimSun" w:cs="맑은 고딕" w:hint="eastAsia"/>
                <w:spacing w:val="-8"/>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lastRenderedPageBreak/>
              <w:t xml:space="preserve">　　（</w:t>
            </w:r>
            <w:r w:rsidRPr="004629FE">
              <w:rPr>
                <w:rFonts w:ascii="SimSun" w:eastAsia="SimSun" w:hAnsi="SimSun" w:cs="바탕" w:hint="eastAsia"/>
                <w:sz w:val="21"/>
                <w:szCs w:val="21"/>
                <w:lang w:eastAsia="zh-CN"/>
              </w:rPr>
              <w:t>三</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公司章程</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四</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验资证明</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五</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经会计师事务所审计的财务会计报告</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六</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业务可行性研究报告</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七</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反洗</w:t>
            </w:r>
            <w:r w:rsidRPr="004629FE">
              <w:rPr>
                <w:rFonts w:ascii="SimSun" w:eastAsia="SimSun" w:hAnsi="SimSun" w:cs="새굴림" w:hint="eastAsia"/>
                <w:sz w:val="21"/>
                <w:szCs w:val="21"/>
                <w:lang w:eastAsia="zh-CN"/>
              </w:rPr>
              <w:t>钱措施验收材料</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八</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技</w:t>
            </w:r>
            <w:r w:rsidRPr="004629FE">
              <w:rPr>
                <w:rFonts w:ascii="SimSun" w:eastAsia="SimSun" w:hAnsi="SimSun" w:cs="새굴림" w:hint="eastAsia"/>
                <w:sz w:val="21"/>
                <w:szCs w:val="21"/>
                <w:lang w:eastAsia="zh-CN"/>
              </w:rPr>
              <w:t>术安全检测认证证明</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九</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高</w:t>
            </w:r>
            <w:r w:rsidRPr="004629FE">
              <w:rPr>
                <w:rFonts w:ascii="SimSun" w:eastAsia="SimSun" w:hAnsi="SimSun" w:cs="새굴림" w:hint="eastAsia"/>
                <w:sz w:val="21"/>
                <w:szCs w:val="21"/>
                <w:lang w:eastAsia="zh-CN"/>
              </w:rPr>
              <w:t>级管理人员的履历材料</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十</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申</w:t>
            </w:r>
            <w:r w:rsidRPr="004629FE">
              <w:rPr>
                <w:rFonts w:ascii="SimSun" w:eastAsia="SimSun" w:hAnsi="SimSun" w:cs="새굴림" w:hint="eastAsia"/>
                <w:sz w:val="21"/>
                <w:szCs w:val="21"/>
                <w:lang w:eastAsia="zh-CN"/>
              </w:rPr>
              <w:t>请</w:t>
            </w:r>
            <w:r w:rsidRPr="004629FE">
              <w:rPr>
                <w:rFonts w:ascii="SimSun" w:eastAsia="SimSun" w:hAnsi="SimSun" w:cs="바탕" w:hint="eastAsia"/>
                <w:sz w:val="21"/>
                <w:szCs w:val="21"/>
                <w:lang w:eastAsia="zh-CN"/>
              </w:rPr>
              <w:t>人及其高</w:t>
            </w:r>
            <w:r w:rsidRPr="004629FE">
              <w:rPr>
                <w:rFonts w:ascii="SimSun" w:eastAsia="SimSun" w:hAnsi="SimSun" w:cs="새굴림" w:hint="eastAsia"/>
                <w:sz w:val="21"/>
                <w:szCs w:val="21"/>
                <w:lang w:eastAsia="zh-CN"/>
              </w:rPr>
              <w:t>级管理人员的无犯罪记录证明材料</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十一</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主要出</w:t>
            </w:r>
            <w:r w:rsidRPr="004629FE">
              <w:rPr>
                <w:rFonts w:ascii="SimSun" w:eastAsia="SimSun" w:hAnsi="SimSun" w:cs="새굴림" w:hint="eastAsia"/>
                <w:sz w:val="21"/>
                <w:szCs w:val="21"/>
                <w:lang w:eastAsia="zh-CN"/>
              </w:rPr>
              <w:t>资人的相关材料</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十二</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申</w:t>
            </w:r>
            <w:r w:rsidRPr="004629FE">
              <w:rPr>
                <w:rFonts w:ascii="SimSun" w:eastAsia="SimSun" w:hAnsi="SimSun" w:cs="새굴림" w:hint="eastAsia"/>
                <w:sz w:val="21"/>
                <w:szCs w:val="21"/>
                <w:lang w:eastAsia="zh-CN"/>
              </w:rPr>
              <w:t>请资料真实性声明</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第十二</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申</w:t>
            </w:r>
            <w:r w:rsidRPr="004629FE">
              <w:rPr>
                <w:rFonts w:ascii="SimSun" w:eastAsia="SimSun" w:hAnsi="SimSun" w:cs="새굴림" w:hint="eastAsia"/>
                <w:sz w:val="21"/>
                <w:szCs w:val="21"/>
                <w:lang w:eastAsia="zh-CN"/>
              </w:rPr>
              <w:t>请人应当在收到受理通知后按规定公告下列事项</w:t>
            </w:r>
            <w:r w:rsidRPr="004629FE">
              <w:rPr>
                <w:rFonts w:ascii="SimSun" w:eastAsia="SimSun" w:hAnsi="SimSun" w:cs="맑은 고딕" w:hint="eastAsia"/>
                <w:sz w:val="21"/>
                <w:szCs w:val="21"/>
                <w:lang w:eastAsia="zh-CN"/>
              </w:rPr>
              <w:t>：</w:t>
            </w:r>
          </w:p>
          <w:p w:rsidR="007C1FA7" w:rsidRPr="00C92B5C" w:rsidRDefault="007C1FA7" w:rsidP="004629FE">
            <w:pPr>
              <w:wordWrap/>
              <w:snapToGrid w:val="0"/>
              <w:spacing w:line="290" w:lineRule="atLeast"/>
              <w:rPr>
                <w:rFonts w:ascii="SimSun" w:eastAsia="SimSun" w:hAnsi="SimSun" w:hint="eastAsia"/>
                <w:spacing w:val="-8"/>
                <w:sz w:val="21"/>
                <w:szCs w:val="21"/>
                <w:lang w:eastAsia="zh-CN"/>
              </w:rPr>
            </w:pPr>
            <w:r w:rsidRPr="00C92B5C">
              <w:rPr>
                <w:rFonts w:ascii="SimSun" w:eastAsia="SimSun" w:hAnsi="SimSun" w:hint="eastAsia"/>
                <w:spacing w:val="-8"/>
                <w:sz w:val="21"/>
                <w:szCs w:val="21"/>
                <w:lang w:eastAsia="zh-CN"/>
              </w:rPr>
              <w:t xml:space="preserve">　　（</w:t>
            </w:r>
            <w:r w:rsidRPr="00C92B5C">
              <w:rPr>
                <w:rFonts w:ascii="SimSun" w:eastAsia="SimSun" w:hAnsi="SimSun" w:cs="바탕" w:hint="eastAsia"/>
                <w:spacing w:val="-8"/>
                <w:sz w:val="21"/>
                <w:szCs w:val="21"/>
                <w:lang w:eastAsia="zh-CN"/>
              </w:rPr>
              <w:t>一</w:t>
            </w:r>
            <w:r w:rsidRPr="00C92B5C">
              <w:rPr>
                <w:rFonts w:ascii="SimSun" w:eastAsia="SimSun" w:hAnsi="SimSun" w:cs="맑은 고딕" w:hint="eastAsia"/>
                <w:spacing w:val="-8"/>
                <w:sz w:val="21"/>
                <w:szCs w:val="21"/>
                <w:lang w:eastAsia="zh-CN"/>
              </w:rPr>
              <w:t>）</w:t>
            </w:r>
            <w:r w:rsidRPr="00C92B5C">
              <w:rPr>
                <w:rFonts w:ascii="SimSun" w:eastAsia="SimSun" w:hAnsi="SimSun" w:cs="바탕" w:hint="eastAsia"/>
                <w:spacing w:val="-8"/>
                <w:sz w:val="21"/>
                <w:szCs w:val="21"/>
                <w:lang w:eastAsia="zh-CN"/>
              </w:rPr>
              <w:t>申</w:t>
            </w:r>
            <w:r w:rsidRPr="00C92B5C">
              <w:rPr>
                <w:rFonts w:ascii="SimSun" w:eastAsia="SimSun" w:hAnsi="SimSun" w:cs="새굴림" w:hint="eastAsia"/>
                <w:spacing w:val="-8"/>
                <w:sz w:val="21"/>
                <w:szCs w:val="21"/>
                <w:lang w:eastAsia="zh-CN"/>
              </w:rPr>
              <w:t>请人的注册资本及股权结构</w:t>
            </w:r>
            <w:r w:rsidRPr="00C92B5C">
              <w:rPr>
                <w:rFonts w:ascii="SimSun" w:eastAsia="SimSun" w:hAnsi="SimSun" w:cs="맑은 고딕" w:hint="eastAsia"/>
                <w:spacing w:val="-8"/>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二</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主要出</w:t>
            </w:r>
            <w:r w:rsidRPr="004629FE">
              <w:rPr>
                <w:rFonts w:ascii="SimSun" w:eastAsia="SimSun" w:hAnsi="SimSun" w:cs="새굴림" w:hint="eastAsia"/>
                <w:sz w:val="21"/>
                <w:szCs w:val="21"/>
                <w:lang w:eastAsia="zh-CN"/>
              </w:rPr>
              <w:t>资人的名单</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持股比例及其</w:t>
            </w:r>
            <w:r w:rsidRPr="004629FE">
              <w:rPr>
                <w:rFonts w:ascii="SimSun" w:eastAsia="SimSun" w:hAnsi="SimSun" w:cs="새굴림" w:hint="eastAsia"/>
                <w:sz w:val="21"/>
                <w:szCs w:val="21"/>
                <w:lang w:eastAsia="zh-CN"/>
              </w:rPr>
              <w:t>财务状况</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三</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拟申请的支付业务</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四</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申</w:t>
            </w:r>
            <w:r w:rsidRPr="004629FE">
              <w:rPr>
                <w:rFonts w:ascii="SimSun" w:eastAsia="SimSun" w:hAnsi="SimSun" w:cs="새굴림" w:hint="eastAsia"/>
                <w:sz w:val="21"/>
                <w:szCs w:val="21"/>
                <w:lang w:eastAsia="zh-CN"/>
              </w:rPr>
              <w:t>请人的营业场所</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五</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业务设施的技术安全检测认证证明</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第十三</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国人民银行分支机构依法受理符合要求的各项申请</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并将初审意见和申请资料报送中国人民银行</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国人民银行审查批准的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依法</w:t>
            </w:r>
            <w:r w:rsidRPr="004629FE">
              <w:rPr>
                <w:rFonts w:ascii="SimSun" w:eastAsia="SimSun" w:hAnsi="SimSun" w:cs="새굴림" w:hint="eastAsia"/>
                <w:sz w:val="21"/>
                <w:szCs w:val="21"/>
                <w:lang w:eastAsia="zh-CN"/>
              </w:rPr>
              <w:t>颁发</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业务许可证</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并予以公告</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业务许可证</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自</w:t>
            </w:r>
            <w:r w:rsidRPr="004629FE">
              <w:rPr>
                <w:rFonts w:ascii="SimSun" w:eastAsia="SimSun" w:hAnsi="SimSun" w:cs="새굴림" w:hint="eastAsia"/>
                <w:sz w:val="21"/>
                <w:szCs w:val="21"/>
                <w:lang w:eastAsia="zh-CN"/>
              </w:rPr>
              <w:t>颁发之日起</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有效期</w:t>
            </w:r>
            <w:r w:rsidRPr="004629FE">
              <w:rPr>
                <w:rFonts w:ascii="SimSun" w:eastAsia="SimSun" w:hAnsi="SimSun" w:hint="eastAsia"/>
                <w:sz w:val="21"/>
                <w:szCs w:val="21"/>
                <w:lang w:eastAsia="zh-CN"/>
              </w:rPr>
              <w:t>5</w:t>
            </w:r>
            <w:r w:rsidRPr="004629FE">
              <w:rPr>
                <w:rFonts w:ascii="SimSun" w:eastAsia="SimSun" w:hAnsi="SimSun" w:cs="바탕" w:hint="eastAsia"/>
                <w:sz w:val="21"/>
                <w:szCs w:val="21"/>
                <w:lang w:eastAsia="zh-CN"/>
              </w:rPr>
              <w:t>年</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构拟于</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业务许可证</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期</w:t>
            </w:r>
            <w:r w:rsidRPr="004629FE">
              <w:rPr>
                <w:rFonts w:ascii="SimSun" w:eastAsia="SimSun" w:hAnsi="SimSun" w:cs="새굴림" w:hint="eastAsia"/>
                <w:sz w:val="21"/>
                <w:szCs w:val="21"/>
                <w:lang w:eastAsia="zh-CN"/>
              </w:rPr>
              <w:t>满后继续从事支付业务的</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应当在期满前</w:t>
            </w:r>
            <w:r w:rsidRPr="004629FE">
              <w:rPr>
                <w:rFonts w:ascii="SimSun" w:eastAsia="SimSun" w:hAnsi="SimSun" w:hint="eastAsia"/>
                <w:sz w:val="21"/>
                <w:szCs w:val="21"/>
                <w:lang w:eastAsia="zh-CN"/>
              </w:rPr>
              <w:t>6</w:t>
            </w:r>
            <w:r w:rsidRPr="004629FE">
              <w:rPr>
                <w:rFonts w:ascii="SimSun" w:eastAsia="SimSun" w:hAnsi="SimSun" w:cs="새굴림" w:hint="eastAsia"/>
                <w:sz w:val="21"/>
                <w:szCs w:val="21"/>
                <w:lang w:eastAsia="zh-CN"/>
              </w:rPr>
              <w:t>个月内向所在地中国人民银行分支机构提出续展申请</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国人民银行准予续展的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每次</w:t>
            </w:r>
            <w:r w:rsidRPr="004629FE">
              <w:rPr>
                <w:rFonts w:ascii="SimSun" w:eastAsia="SimSun" w:hAnsi="SimSun" w:cs="새굴림" w:hint="eastAsia"/>
                <w:sz w:val="21"/>
                <w:szCs w:val="21"/>
                <w:lang w:eastAsia="zh-CN"/>
              </w:rPr>
              <w:t>续展的有效期为</w:t>
            </w:r>
            <w:r w:rsidRPr="004629FE">
              <w:rPr>
                <w:rFonts w:ascii="SimSun" w:eastAsia="SimSun" w:hAnsi="SimSun" w:hint="eastAsia"/>
                <w:sz w:val="21"/>
                <w:szCs w:val="21"/>
                <w:lang w:eastAsia="zh-CN"/>
              </w:rPr>
              <w:t>5</w:t>
            </w:r>
            <w:r w:rsidRPr="004629FE">
              <w:rPr>
                <w:rFonts w:ascii="SimSun" w:eastAsia="SimSun" w:hAnsi="SimSun" w:cs="바탕" w:hint="eastAsia"/>
                <w:sz w:val="21"/>
                <w:szCs w:val="21"/>
                <w:lang w:eastAsia="zh-CN"/>
              </w:rPr>
              <w:t>年</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第十四</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构变更下列事项之一的</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应当在向公司登记机关申请变更登记前报中国人民银行同意</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一</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变更公司名称</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注</w:t>
            </w:r>
            <w:r w:rsidRPr="004629FE">
              <w:rPr>
                <w:rFonts w:ascii="SimSun" w:eastAsia="SimSun" w:hAnsi="SimSun" w:cs="새굴림" w:hint="eastAsia"/>
                <w:sz w:val="21"/>
                <w:szCs w:val="21"/>
                <w:lang w:eastAsia="zh-CN"/>
              </w:rPr>
              <w:t>册资本或组织形式</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二</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变更主要出资人</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三</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合</w:t>
            </w:r>
            <w:r w:rsidRPr="004629FE">
              <w:rPr>
                <w:rFonts w:ascii="SimSun" w:eastAsia="SimSun" w:hAnsi="SimSun" w:cs="새굴림" w:hint="eastAsia"/>
                <w:sz w:val="21"/>
                <w:szCs w:val="21"/>
                <w:lang w:eastAsia="zh-CN"/>
              </w:rPr>
              <w:t>并或分立</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四</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调整业务类型或改变业务覆盖范围</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第十五</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构申请终止支付业务的</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应当向所在地中国人民银行分支机构提交下列文件</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资料</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一</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公司法定代表人</w:t>
            </w:r>
            <w:r w:rsidRPr="004629FE">
              <w:rPr>
                <w:rFonts w:ascii="SimSun" w:eastAsia="SimSun" w:hAnsi="SimSun" w:cs="새굴림" w:hint="eastAsia"/>
                <w:sz w:val="21"/>
                <w:szCs w:val="21"/>
                <w:lang w:eastAsia="zh-CN"/>
              </w:rPr>
              <w:t>签署的书面</w:t>
            </w:r>
            <w:r w:rsidRPr="004629FE">
              <w:rPr>
                <w:rFonts w:ascii="SimSun" w:eastAsia="SimSun" w:hAnsi="SimSun" w:cs="새굴림" w:hint="eastAsia"/>
                <w:sz w:val="21"/>
                <w:szCs w:val="21"/>
                <w:lang w:eastAsia="zh-CN"/>
              </w:rPr>
              <w:lastRenderedPageBreak/>
              <w:t>申请</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载明公司名称</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业务开展情况</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拟终止支付业务及终止原因等</w:t>
            </w:r>
            <w:r w:rsidRPr="004629FE">
              <w:rPr>
                <w:rFonts w:ascii="SimSun" w:eastAsia="SimSun" w:hAnsi="SimSun" w:cs="맑은 고딕" w:hint="eastAsia"/>
                <w:sz w:val="21"/>
                <w:szCs w:val="21"/>
                <w:lang w:eastAsia="zh-CN"/>
              </w:rPr>
              <w:t>；</w:t>
            </w:r>
          </w:p>
          <w:p w:rsidR="007C1FA7" w:rsidRPr="005F17F7" w:rsidRDefault="007C1FA7" w:rsidP="004629FE">
            <w:pPr>
              <w:wordWrap/>
              <w:snapToGrid w:val="0"/>
              <w:spacing w:line="290" w:lineRule="atLeast"/>
              <w:rPr>
                <w:rFonts w:ascii="SimSun" w:eastAsia="SimSun" w:hAnsi="SimSun" w:hint="eastAsia"/>
                <w:spacing w:val="-10"/>
                <w:sz w:val="21"/>
                <w:szCs w:val="21"/>
                <w:lang w:eastAsia="zh-CN"/>
              </w:rPr>
            </w:pPr>
            <w:r w:rsidRPr="005F17F7">
              <w:rPr>
                <w:rFonts w:ascii="SimSun" w:eastAsia="SimSun" w:hAnsi="SimSun" w:hint="eastAsia"/>
                <w:spacing w:val="-10"/>
                <w:sz w:val="21"/>
                <w:szCs w:val="21"/>
                <w:lang w:eastAsia="zh-CN"/>
              </w:rPr>
              <w:t xml:space="preserve">　　（</w:t>
            </w:r>
            <w:r w:rsidRPr="005F17F7">
              <w:rPr>
                <w:rFonts w:ascii="SimSun" w:eastAsia="SimSun" w:hAnsi="SimSun" w:cs="바탕" w:hint="eastAsia"/>
                <w:spacing w:val="-10"/>
                <w:sz w:val="21"/>
                <w:szCs w:val="21"/>
                <w:lang w:eastAsia="zh-CN"/>
              </w:rPr>
              <w:t>二</w:t>
            </w:r>
            <w:r w:rsidRPr="005F17F7">
              <w:rPr>
                <w:rFonts w:ascii="SimSun" w:eastAsia="SimSun" w:hAnsi="SimSun" w:cs="맑은 고딕" w:hint="eastAsia"/>
                <w:spacing w:val="-10"/>
                <w:sz w:val="21"/>
                <w:szCs w:val="21"/>
                <w:lang w:eastAsia="zh-CN"/>
              </w:rPr>
              <w:t>）</w:t>
            </w:r>
            <w:r w:rsidRPr="005F17F7">
              <w:rPr>
                <w:rFonts w:ascii="SimSun" w:eastAsia="SimSun" w:hAnsi="SimSun" w:cs="바탕" w:hint="eastAsia"/>
                <w:spacing w:val="-10"/>
                <w:sz w:val="21"/>
                <w:szCs w:val="21"/>
                <w:lang w:eastAsia="zh-CN"/>
              </w:rPr>
              <w:t>公司</w:t>
            </w:r>
            <w:r w:rsidRPr="005F17F7">
              <w:rPr>
                <w:rFonts w:ascii="SimSun" w:eastAsia="SimSun" w:hAnsi="SimSun" w:cs="새굴림" w:hint="eastAsia"/>
                <w:spacing w:val="-10"/>
                <w:sz w:val="21"/>
                <w:szCs w:val="21"/>
                <w:lang w:eastAsia="zh-CN"/>
              </w:rPr>
              <w:t>营业执照</w:t>
            </w:r>
            <w:r w:rsidRPr="005F17F7">
              <w:rPr>
                <w:rFonts w:ascii="SimSun" w:eastAsia="SimSun" w:hAnsi="SimSun" w:cs="맑은 고딕" w:hint="eastAsia"/>
                <w:spacing w:val="-10"/>
                <w:sz w:val="21"/>
                <w:szCs w:val="21"/>
                <w:lang w:eastAsia="zh-CN"/>
              </w:rPr>
              <w:t>（</w:t>
            </w:r>
            <w:r w:rsidRPr="005F17F7">
              <w:rPr>
                <w:rFonts w:ascii="SimSun" w:eastAsia="SimSun" w:hAnsi="SimSun" w:cs="바탕" w:hint="eastAsia"/>
                <w:spacing w:val="-10"/>
                <w:sz w:val="21"/>
                <w:szCs w:val="21"/>
                <w:lang w:eastAsia="zh-CN"/>
              </w:rPr>
              <w:t>副本</w:t>
            </w:r>
            <w:r w:rsidRPr="005F17F7">
              <w:rPr>
                <w:rFonts w:ascii="SimSun" w:eastAsia="SimSun" w:hAnsi="SimSun" w:cs="맑은 고딕" w:hint="eastAsia"/>
                <w:spacing w:val="-10"/>
                <w:sz w:val="21"/>
                <w:szCs w:val="21"/>
                <w:lang w:eastAsia="zh-CN"/>
              </w:rPr>
              <w:t>）</w:t>
            </w:r>
            <w:r w:rsidRPr="005F17F7">
              <w:rPr>
                <w:rFonts w:ascii="SimSun" w:eastAsia="SimSun" w:hAnsi="SimSun" w:cs="새굴림" w:hint="eastAsia"/>
                <w:spacing w:val="-10"/>
                <w:sz w:val="21"/>
                <w:szCs w:val="21"/>
                <w:lang w:eastAsia="zh-CN"/>
              </w:rPr>
              <w:t>复印件</w:t>
            </w:r>
            <w:r w:rsidRPr="005F17F7">
              <w:rPr>
                <w:rFonts w:ascii="SimSun" w:eastAsia="SimSun" w:hAnsi="SimSun" w:cs="맑은 고딕" w:hint="eastAsia"/>
                <w:spacing w:val="-10"/>
                <w:sz w:val="21"/>
                <w:szCs w:val="21"/>
                <w:lang w:eastAsia="zh-CN"/>
              </w:rPr>
              <w:t>；</w:t>
            </w:r>
          </w:p>
          <w:p w:rsidR="007C1FA7" w:rsidRPr="005F17F7" w:rsidRDefault="007C1FA7" w:rsidP="004629FE">
            <w:pPr>
              <w:wordWrap/>
              <w:snapToGrid w:val="0"/>
              <w:spacing w:line="290" w:lineRule="atLeast"/>
              <w:rPr>
                <w:rFonts w:ascii="SimSun" w:eastAsia="SimSun" w:hAnsi="SimSun" w:hint="eastAsia"/>
                <w:spacing w:val="-10"/>
                <w:sz w:val="21"/>
                <w:szCs w:val="21"/>
                <w:lang w:eastAsia="zh-CN"/>
              </w:rPr>
            </w:pPr>
            <w:r w:rsidRPr="005F17F7">
              <w:rPr>
                <w:rFonts w:ascii="SimSun" w:eastAsia="SimSun" w:hAnsi="SimSun" w:hint="eastAsia"/>
                <w:spacing w:val="-10"/>
                <w:sz w:val="21"/>
                <w:szCs w:val="21"/>
                <w:lang w:eastAsia="zh-CN"/>
              </w:rPr>
              <w:t xml:space="preserve">　　（</w:t>
            </w:r>
            <w:r w:rsidRPr="005F17F7">
              <w:rPr>
                <w:rFonts w:ascii="SimSun" w:eastAsia="SimSun" w:hAnsi="SimSun" w:cs="바탕" w:hint="eastAsia"/>
                <w:spacing w:val="-10"/>
                <w:sz w:val="21"/>
                <w:szCs w:val="21"/>
                <w:lang w:eastAsia="zh-CN"/>
              </w:rPr>
              <w:t>三</w:t>
            </w:r>
            <w:r w:rsidRPr="005F17F7">
              <w:rPr>
                <w:rFonts w:ascii="SimSun" w:eastAsia="SimSun" w:hAnsi="SimSun" w:cs="맑은 고딕" w:hint="eastAsia"/>
                <w:spacing w:val="-10"/>
                <w:sz w:val="21"/>
                <w:szCs w:val="21"/>
                <w:lang w:eastAsia="zh-CN"/>
              </w:rPr>
              <w:t>）《</w:t>
            </w:r>
            <w:r w:rsidRPr="005F17F7">
              <w:rPr>
                <w:rFonts w:ascii="SimSun" w:eastAsia="SimSun" w:hAnsi="SimSun" w:cs="바탕" w:hint="eastAsia"/>
                <w:spacing w:val="-10"/>
                <w:sz w:val="21"/>
                <w:szCs w:val="21"/>
                <w:lang w:eastAsia="zh-CN"/>
              </w:rPr>
              <w:t>支付</w:t>
            </w:r>
            <w:r w:rsidRPr="005F17F7">
              <w:rPr>
                <w:rFonts w:ascii="SimSun" w:eastAsia="SimSun" w:hAnsi="SimSun" w:cs="새굴림" w:hint="eastAsia"/>
                <w:spacing w:val="-10"/>
                <w:sz w:val="21"/>
                <w:szCs w:val="21"/>
                <w:lang w:eastAsia="zh-CN"/>
              </w:rPr>
              <w:t>业务许可证</w:t>
            </w:r>
            <w:r w:rsidRPr="005F17F7">
              <w:rPr>
                <w:rFonts w:ascii="SimSun" w:eastAsia="SimSun" w:hAnsi="SimSun" w:cs="맑은 고딕" w:hint="eastAsia"/>
                <w:spacing w:val="-10"/>
                <w:sz w:val="21"/>
                <w:szCs w:val="21"/>
                <w:lang w:eastAsia="zh-CN"/>
              </w:rPr>
              <w:t>》</w:t>
            </w:r>
            <w:r w:rsidRPr="005F17F7">
              <w:rPr>
                <w:rFonts w:ascii="SimSun" w:eastAsia="SimSun" w:hAnsi="SimSun" w:cs="새굴림" w:hint="eastAsia"/>
                <w:spacing w:val="-10"/>
                <w:sz w:val="21"/>
                <w:szCs w:val="21"/>
                <w:lang w:eastAsia="zh-CN"/>
              </w:rPr>
              <w:t>复印件</w:t>
            </w:r>
            <w:r w:rsidRPr="005F17F7">
              <w:rPr>
                <w:rFonts w:ascii="SimSun" w:eastAsia="SimSun" w:hAnsi="SimSun" w:cs="맑은 고딕" w:hint="eastAsia"/>
                <w:spacing w:val="-10"/>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四</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客</w:t>
            </w:r>
            <w:r w:rsidRPr="004629FE">
              <w:rPr>
                <w:rFonts w:ascii="SimSun" w:eastAsia="SimSun" w:hAnsi="SimSun" w:cs="새굴림" w:hint="eastAsia"/>
                <w:sz w:val="21"/>
                <w:szCs w:val="21"/>
                <w:lang w:eastAsia="zh-CN"/>
              </w:rPr>
              <w:t>户合法权益保障方案</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五</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业务信息处理方案</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准予</w:t>
            </w:r>
            <w:r w:rsidRPr="004629FE">
              <w:rPr>
                <w:rFonts w:ascii="SimSun" w:eastAsia="SimSun" w:hAnsi="SimSun" w:cs="새굴림" w:hint="eastAsia"/>
                <w:sz w:val="21"/>
                <w:szCs w:val="21"/>
                <w:lang w:eastAsia="zh-CN"/>
              </w:rPr>
              <w:t>终止的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构应当按照中国人民银行的批复完成终止工作</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交回</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业务许可证</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第十六</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本章</w:t>
            </w:r>
            <w:r w:rsidRPr="004629FE">
              <w:rPr>
                <w:rFonts w:ascii="SimSun" w:eastAsia="SimSun" w:hAnsi="SimSun" w:cs="새굴림" w:hint="eastAsia"/>
                <w:sz w:val="21"/>
                <w:szCs w:val="21"/>
                <w:lang w:eastAsia="zh-CN"/>
              </w:rPr>
              <w:t>对许可程序未作规定的事项</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适用</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国人民银行行政许可实施办法</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国人民银行令</w:t>
            </w:r>
            <w:r w:rsidRPr="004629FE">
              <w:rPr>
                <w:rFonts w:ascii="SimSun" w:eastAsia="SimSun" w:hAnsi="SimSun" w:cs="맑은 고딕" w:hint="eastAsia"/>
                <w:sz w:val="21"/>
                <w:szCs w:val="21"/>
                <w:lang w:eastAsia="zh-CN"/>
              </w:rPr>
              <w:t>〔</w:t>
            </w:r>
            <w:r w:rsidRPr="004629FE">
              <w:rPr>
                <w:rFonts w:ascii="SimSun" w:eastAsia="SimSun" w:hAnsi="SimSun" w:hint="eastAsia"/>
                <w:sz w:val="21"/>
                <w:szCs w:val="21"/>
                <w:lang w:eastAsia="zh-CN"/>
              </w:rPr>
              <w:t>2004〕</w:t>
            </w:r>
            <w:r w:rsidRPr="004629FE">
              <w:rPr>
                <w:rFonts w:ascii="SimSun" w:eastAsia="SimSun" w:hAnsi="SimSun" w:cs="바탕" w:hint="eastAsia"/>
                <w:sz w:val="21"/>
                <w:szCs w:val="21"/>
                <w:lang w:eastAsia="zh-CN"/>
              </w:rPr>
              <w:t>第</w:t>
            </w:r>
            <w:r w:rsidRPr="004629FE">
              <w:rPr>
                <w:rFonts w:ascii="SimSun" w:eastAsia="SimSun" w:hAnsi="SimSun" w:hint="eastAsia"/>
                <w:sz w:val="21"/>
                <w:szCs w:val="21"/>
                <w:lang w:eastAsia="zh-CN"/>
              </w:rPr>
              <w:t>3</w:t>
            </w:r>
            <w:r w:rsidRPr="004629FE">
              <w:rPr>
                <w:rFonts w:ascii="SimSun" w:eastAsia="SimSun" w:hAnsi="SimSun" w:cs="새굴림" w:hint="eastAsia"/>
                <w:sz w:val="21"/>
                <w:szCs w:val="21"/>
                <w:lang w:eastAsia="zh-CN"/>
              </w:rPr>
              <w:t>号</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sz w:val="21"/>
                <w:szCs w:val="21"/>
                <w:lang w:eastAsia="zh-CN"/>
              </w:rPr>
            </w:pPr>
          </w:p>
          <w:p w:rsidR="007C1FA7" w:rsidRPr="004629FE" w:rsidRDefault="007C1FA7" w:rsidP="004629FE">
            <w:pPr>
              <w:wordWrap/>
              <w:snapToGrid w:val="0"/>
              <w:spacing w:line="290" w:lineRule="atLeast"/>
              <w:jc w:val="center"/>
              <w:rPr>
                <w:rFonts w:ascii="SimSun" w:eastAsia="SimSun" w:hAnsi="SimSun"/>
                <w:b/>
                <w:sz w:val="21"/>
                <w:szCs w:val="21"/>
                <w:lang w:eastAsia="zh-CN"/>
              </w:rPr>
            </w:pPr>
            <w:r w:rsidRPr="004629FE">
              <w:rPr>
                <w:rFonts w:ascii="SimSun" w:eastAsia="SimSun" w:hAnsi="SimSun" w:cs="바탕" w:hint="eastAsia"/>
                <w:b/>
                <w:sz w:val="21"/>
                <w:szCs w:val="21"/>
                <w:lang w:eastAsia="zh-CN"/>
              </w:rPr>
              <w:t>第三章</w:t>
            </w:r>
            <w:r w:rsidRPr="004629FE">
              <w:rPr>
                <w:rFonts w:ascii="SimSun" w:eastAsia="SimSun" w:hAnsi="SimSun" w:cs="맑은 고딕" w:hint="eastAsia"/>
                <w:b/>
                <w:sz w:val="21"/>
                <w:szCs w:val="21"/>
                <w:lang w:eastAsia="zh-CN"/>
              </w:rPr>
              <w:t xml:space="preserve">　</w:t>
            </w:r>
            <w:r w:rsidRPr="004629FE">
              <w:rPr>
                <w:rFonts w:ascii="SimSun" w:eastAsia="SimSun" w:hAnsi="SimSun" w:cs="새굴림" w:hint="eastAsia"/>
                <w:b/>
                <w:sz w:val="21"/>
                <w:szCs w:val="21"/>
                <w:lang w:eastAsia="zh-CN"/>
              </w:rPr>
              <w:t>监督与管理</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第十七</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构应当按照</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业务许可证</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核准的</w:t>
            </w:r>
            <w:r w:rsidRPr="004629FE">
              <w:rPr>
                <w:rFonts w:ascii="SimSun" w:eastAsia="SimSun" w:hAnsi="SimSun" w:cs="새굴림" w:hint="eastAsia"/>
                <w:sz w:val="21"/>
                <w:szCs w:val="21"/>
                <w:lang w:eastAsia="zh-CN"/>
              </w:rPr>
              <w:t>业务范围从事经营活动</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不得</w:t>
            </w:r>
            <w:r w:rsidRPr="004629FE">
              <w:rPr>
                <w:rFonts w:ascii="SimSun" w:eastAsia="SimSun" w:hAnsi="SimSun" w:cs="새굴림" w:hint="eastAsia"/>
                <w:sz w:val="21"/>
                <w:szCs w:val="21"/>
                <w:lang w:eastAsia="zh-CN"/>
              </w:rPr>
              <w:t>从事核准范围之外的业务</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不得</w:t>
            </w:r>
            <w:r w:rsidRPr="004629FE">
              <w:rPr>
                <w:rFonts w:ascii="SimSun" w:eastAsia="SimSun" w:hAnsi="SimSun" w:cs="새굴림" w:hint="eastAsia"/>
                <w:sz w:val="21"/>
                <w:szCs w:val="21"/>
                <w:lang w:eastAsia="zh-CN"/>
              </w:rPr>
              <w:t>将业务外包</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构不得转让</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出租</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出借</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业务许可证</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第十八</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构应当按照审慎经营的要求</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制</w:t>
            </w:r>
            <w:r w:rsidRPr="004629FE">
              <w:rPr>
                <w:rFonts w:ascii="SimSun" w:eastAsia="SimSun" w:hAnsi="SimSun" w:cs="새굴림" w:hint="eastAsia"/>
                <w:sz w:val="21"/>
                <w:szCs w:val="21"/>
                <w:lang w:eastAsia="zh-CN"/>
              </w:rPr>
              <w:t>订支付业务办法及客户权益保障措施</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建立健全</w:t>
            </w:r>
            <w:r w:rsidRPr="004629FE">
              <w:rPr>
                <w:rFonts w:ascii="SimSun" w:eastAsia="SimSun" w:hAnsi="SimSun" w:cs="새굴림" w:hint="eastAsia"/>
                <w:sz w:val="21"/>
                <w:szCs w:val="21"/>
                <w:lang w:eastAsia="zh-CN"/>
              </w:rPr>
              <w:t>风险管理和内部控制制度</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并报所在地中国人民银行分支机构备案</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第十九</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构应当确定支付业务的收费项目和收费标准</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并报所在地中国人民银行分支机构备案</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构应当公开披露其支付业务的收费项目和收费标准</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第二十</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构应当按规定向所在地中国人民银行分支机构报送支付业务统计报表和财务会计报告等资料</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第二十一</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构应当制定支付服务协议</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明确其</w:t>
            </w:r>
            <w:r w:rsidRPr="004629FE">
              <w:rPr>
                <w:rFonts w:ascii="SimSun" w:eastAsia="SimSun" w:hAnsi="SimSun" w:cs="새굴림" w:hint="eastAsia"/>
                <w:sz w:val="21"/>
                <w:szCs w:val="21"/>
                <w:lang w:eastAsia="zh-CN"/>
              </w:rPr>
              <w:t>与客户的权利和义务</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纠纷处理原则</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违约责任等事项</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构应当公开披露支付服务协议的格式条款</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并报所在地中国人民银行分支机构备案</w:t>
            </w:r>
            <w:r w:rsidRPr="004629FE">
              <w:rPr>
                <w:rFonts w:ascii="SimSun" w:eastAsia="SimSun" w:hAnsi="SimSun" w:cs="맑은 고딕" w:hint="eastAsia"/>
                <w:sz w:val="21"/>
                <w:szCs w:val="21"/>
                <w:lang w:eastAsia="zh-CN"/>
              </w:rPr>
              <w:t>。</w:t>
            </w:r>
          </w:p>
          <w:p w:rsidR="007C1FA7" w:rsidRPr="00D01B25" w:rsidRDefault="007C1FA7" w:rsidP="004629FE">
            <w:pPr>
              <w:wordWrap/>
              <w:snapToGrid w:val="0"/>
              <w:spacing w:line="290" w:lineRule="atLeast"/>
              <w:rPr>
                <w:rFonts w:ascii="SimSun" w:eastAsia="SimSun" w:hAnsi="SimSun" w:hint="eastAsia"/>
                <w:spacing w:val="-6"/>
                <w:sz w:val="21"/>
                <w:szCs w:val="21"/>
                <w:lang w:eastAsia="zh-CN"/>
              </w:rPr>
            </w:pPr>
            <w:r w:rsidRPr="004629FE">
              <w:rPr>
                <w:rFonts w:ascii="SimSun" w:eastAsia="SimSun" w:hAnsi="SimSun" w:hint="eastAsia"/>
                <w:sz w:val="21"/>
                <w:szCs w:val="21"/>
                <w:lang w:eastAsia="zh-CN"/>
              </w:rPr>
              <w:t xml:space="preserve">　　</w:t>
            </w:r>
            <w:r w:rsidRPr="00D01B25">
              <w:rPr>
                <w:rFonts w:ascii="SimSun" w:eastAsia="SimSun" w:hAnsi="SimSun" w:cs="바탕" w:hint="eastAsia"/>
                <w:b/>
                <w:spacing w:val="-6"/>
                <w:sz w:val="21"/>
                <w:szCs w:val="21"/>
                <w:lang w:eastAsia="zh-CN"/>
              </w:rPr>
              <w:t>第二十二</w:t>
            </w:r>
            <w:r w:rsidRPr="00D01B25">
              <w:rPr>
                <w:rFonts w:ascii="SimSun" w:eastAsia="SimSun" w:hAnsi="SimSun" w:cs="새굴림" w:hint="eastAsia"/>
                <w:b/>
                <w:spacing w:val="-6"/>
                <w:sz w:val="21"/>
                <w:szCs w:val="21"/>
                <w:lang w:eastAsia="zh-CN"/>
              </w:rPr>
              <w:t>条</w:t>
            </w:r>
            <w:r w:rsidRPr="00D01B25">
              <w:rPr>
                <w:rFonts w:ascii="SimSun" w:eastAsia="SimSun" w:hAnsi="SimSun" w:hint="eastAsia"/>
                <w:spacing w:val="-6"/>
                <w:sz w:val="21"/>
                <w:szCs w:val="21"/>
                <w:lang w:eastAsia="zh-CN"/>
              </w:rPr>
              <w:t xml:space="preserve">　</w:t>
            </w:r>
            <w:r w:rsidRPr="00D01B25">
              <w:rPr>
                <w:rFonts w:ascii="SimSun" w:eastAsia="SimSun" w:hAnsi="SimSun" w:cs="바탕" w:hint="eastAsia"/>
                <w:spacing w:val="-6"/>
                <w:sz w:val="21"/>
                <w:szCs w:val="21"/>
                <w:lang w:eastAsia="zh-CN"/>
              </w:rPr>
              <w:t>支付机</w:t>
            </w:r>
            <w:r w:rsidRPr="00D01B25">
              <w:rPr>
                <w:rFonts w:ascii="SimSun" w:eastAsia="SimSun" w:hAnsi="SimSun" w:cs="새굴림" w:hint="eastAsia"/>
                <w:spacing w:val="-6"/>
                <w:sz w:val="21"/>
                <w:szCs w:val="21"/>
                <w:lang w:eastAsia="zh-CN"/>
              </w:rPr>
              <w:t>构的分公司从事支付业务的</w:t>
            </w:r>
            <w:r w:rsidRPr="00D01B25">
              <w:rPr>
                <w:rFonts w:ascii="SimSun" w:eastAsia="SimSun" w:hAnsi="SimSun" w:cs="맑은 고딕" w:hint="eastAsia"/>
                <w:spacing w:val="-6"/>
                <w:sz w:val="21"/>
                <w:szCs w:val="21"/>
                <w:lang w:eastAsia="zh-CN"/>
              </w:rPr>
              <w:t>，</w:t>
            </w:r>
            <w:r w:rsidRPr="00D01B25">
              <w:rPr>
                <w:rFonts w:ascii="SimSun" w:eastAsia="SimSun" w:hAnsi="SimSun" w:cs="바탕" w:hint="eastAsia"/>
                <w:spacing w:val="-6"/>
                <w:sz w:val="21"/>
                <w:szCs w:val="21"/>
                <w:lang w:eastAsia="zh-CN"/>
              </w:rPr>
              <w:t>支付机</w:t>
            </w:r>
            <w:r w:rsidRPr="00D01B25">
              <w:rPr>
                <w:rFonts w:ascii="SimSun" w:eastAsia="SimSun" w:hAnsi="SimSun" w:cs="새굴림" w:hint="eastAsia"/>
                <w:spacing w:val="-6"/>
                <w:sz w:val="21"/>
                <w:szCs w:val="21"/>
                <w:lang w:eastAsia="zh-CN"/>
              </w:rPr>
              <w:t>构及其分公司应当分别到所在地中国人民银行分支机构备案</w:t>
            </w:r>
            <w:r w:rsidRPr="00D01B25">
              <w:rPr>
                <w:rFonts w:ascii="SimSun" w:eastAsia="SimSun" w:hAnsi="SimSun" w:cs="맑은 고딕" w:hint="eastAsia"/>
                <w:spacing w:val="-6"/>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构的分公司终止支付业务的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比照前款</w:t>
            </w:r>
            <w:r w:rsidRPr="004629FE">
              <w:rPr>
                <w:rFonts w:ascii="SimSun" w:eastAsia="SimSun" w:hAnsi="SimSun" w:cs="새굴림" w:hint="eastAsia"/>
                <w:sz w:val="21"/>
                <w:szCs w:val="21"/>
                <w:lang w:eastAsia="zh-CN"/>
              </w:rPr>
              <w:t>办理</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第二十三</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构接受客户备</w:t>
            </w:r>
            <w:r w:rsidRPr="004629FE">
              <w:rPr>
                <w:rFonts w:ascii="SimSun" w:eastAsia="SimSun" w:hAnsi="SimSun" w:cs="새굴림" w:hint="eastAsia"/>
                <w:sz w:val="21"/>
                <w:szCs w:val="21"/>
                <w:lang w:eastAsia="zh-CN"/>
              </w:rPr>
              <w:lastRenderedPageBreak/>
              <w:t>付金时</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只能按收取的支付服</w:t>
            </w:r>
            <w:r w:rsidRPr="004629FE">
              <w:rPr>
                <w:rFonts w:ascii="SimSun" w:eastAsia="SimSun" w:hAnsi="SimSun" w:cs="새굴림" w:hint="eastAsia"/>
                <w:sz w:val="21"/>
                <w:szCs w:val="21"/>
                <w:lang w:eastAsia="zh-CN"/>
              </w:rPr>
              <w:t>务费向客户开具发票</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不得按接受的客</w:t>
            </w:r>
            <w:r w:rsidRPr="004629FE">
              <w:rPr>
                <w:rFonts w:ascii="SimSun" w:eastAsia="SimSun" w:hAnsi="SimSun" w:cs="새굴림" w:hint="eastAsia"/>
                <w:sz w:val="21"/>
                <w:szCs w:val="21"/>
                <w:lang w:eastAsia="zh-CN"/>
              </w:rPr>
              <w:t>户备付金金额开具发票</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第二十四</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构接受的客户备付金不属于支付机构的自有财产</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构只能根据客户发起的支付指令转移备付金</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禁止支付机</w:t>
            </w:r>
            <w:r w:rsidRPr="004629FE">
              <w:rPr>
                <w:rFonts w:ascii="SimSun" w:eastAsia="SimSun" w:hAnsi="SimSun" w:cs="새굴림" w:hint="eastAsia"/>
                <w:sz w:val="21"/>
                <w:szCs w:val="21"/>
                <w:lang w:eastAsia="zh-CN"/>
              </w:rPr>
              <w:t>构以任何形式挪用客户备付金</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第二十五</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构应当在客户发起的支付指令中记载下列事项</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一</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付款人名</w:t>
            </w:r>
            <w:r w:rsidRPr="004629FE">
              <w:rPr>
                <w:rFonts w:ascii="SimSun" w:eastAsia="SimSun" w:hAnsi="SimSun" w:cs="새굴림" w:hint="eastAsia"/>
                <w:sz w:val="21"/>
                <w:szCs w:val="21"/>
                <w:lang w:eastAsia="zh-CN"/>
              </w:rPr>
              <w:t>称</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二</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确定的金</w:t>
            </w:r>
            <w:r w:rsidRPr="004629FE">
              <w:rPr>
                <w:rFonts w:ascii="SimSun" w:eastAsia="SimSun" w:hAnsi="SimSun" w:cs="새굴림" w:hint="eastAsia"/>
                <w:sz w:val="21"/>
                <w:szCs w:val="21"/>
                <w:lang w:eastAsia="zh-CN"/>
              </w:rPr>
              <w:t>额</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三</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收款人名</w:t>
            </w:r>
            <w:r w:rsidRPr="004629FE">
              <w:rPr>
                <w:rFonts w:ascii="SimSun" w:eastAsia="SimSun" w:hAnsi="SimSun" w:cs="새굴림" w:hint="eastAsia"/>
                <w:sz w:val="21"/>
                <w:szCs w:val="21"/>
                <w:lang w:eastAsia="zh-CN"/>
              </w:rPr>
              <w:t>称</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四</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付款人的</w:t>
            </w:r>
            <w:r w:rsidRPr="004629FE">
              <w:rPr>
                <w:rFonts w:ascii="SimSun" w:eastAsia="SimSun" w:hAnsi="SimSun" w:cs="새굴림" w:hint="eastAsia"/>
                <w:sz w:val="21"/>
                <w:szCs w:val="21"/>
                <w:lang w:eastAsia="zh-CN"/>
              </w:rPr>
              <w:t>开户银行名称或支付机构名称</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五</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收款人的</w:t>
            </w:r>
            <w:r w:rsidRPr="004629FE">
              <w:rPr>
                <w:rFonts w:ascii="SimSun" w:eastAsia="SimSun" w:hAnsi="SimSun" w:cs="새굴림" w:hint="eastAsia"/>
                <w:sz w:val="21"/>
                <w:szCs w:val="21"/>
                <w:lang w:eastAsia="zh-CN"/>
              </w:rPr>
              <w:t>开户银行名称或支付机构名称</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六</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支付指令的</w:t>
            </w:r>
            <w:r w:rsidRPr="004629FE">
              <w:rPr>
                <w:rFonts w:ascii="SimSun" w:eastAsia="SimSun" w:hAnsi="SimSun" w:cs="새굴림" w:hint="eastAsia"/>
                <w:sz w:val="21"/>
                <w:szCs w:val="21"/>
                <w:lang w:eastAsia="zh-CN"/>
              </w:rPr>
              <w:t>发起日期</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客</w:t>
            </w:r>
            <w:r w:rsidRPr="004629FE">
              <w:rPr>
                <w:rFonts w:ascii="SimSun" w:eastAsia="SimSun" w:hAnsi="SimSun" w:cs="새굴림" w:hint="eastAsia"/>
                <w:sz w:val="21"/>
                <w:szCs w:val="21"/>
                <w:lang w:eastAsia="zh-CN"/>
              </w:rPr>
              <w:t>户通过银行结算账户进行支付的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构还应当记载相应的银行结算账号</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客</w:t>
            </w:r>
            <w:r w:rsidRPr="004629FE">
              <w:rPr>
                <w:rFonts w:ascii="SimSun" w:eastAsia="SimSun" w:hAnsi="SimSun" w:cs="새굴림" w:hint="eastAsia"/>
                <w:sz w:val="21"/>
                <w:szCs w:val="21"/>
                <w:lang w:eastAsia="zh-CN"/>
              </w:rPr>
              <w:t>户通过非银行结算账户进行支付的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构还应当记载客户有效身份证件上的名称和号码</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第二十六</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构接受客户备付金的</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应当在商业银行开立备付金专用存款账户存放备付金</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国人民银行另有规定的除外</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构只能选择一家商业银行作为备付金存管银行</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且在</w:t>
            </w:r>
            <w:r w:rsidRPr="004629FE">
              <w:rPr>
                <w:rFonts w:ascii="SimSun" w:eastAsia="SimSun" w:hAnsi="SimSun" w:cs="새굴림" w:hint="eastAsia"/>
                <w:sz w:val="21"/>
                <w:szCs w:val="21"/>
                <w:lang w:eastAsia="zh-CN"/>
              </w:rPr>
              <w:t>该商业银行的一个分支机构只能开立一个备付金专用存款账户</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构应当与商业银行的法人机构或授权的分支机构签订备付金存管协议</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明确</w:t>
            </w:r>
            <w:r w:rsidRPr="004629FE">
              <w:rPr>
                <w:rFonts w:ascii="SimSun" w:eastAsia="SimSun" w:hAnsi="SimSun" w:cs="새굴림" w:hint="eastAsia"/>
                <w:sz w:val="21"/>
                <w:szCs w:val="21"/>
                <w:lang w:eastAsia="zh-CN"/>
              </w:rPr>
              <w:t>双方的权利</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义务和责任</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构应当</w:t>
            </w:r>
            <w:r w:rsidRPr="004629FE">
              <w:rPr>
                <w:rFonts w:ascii="SimSun" w:eastAsia="SimSun" w:hAnsi="SimSun" w:cs="바탕" w:hint="eastAsia"/>
                <w:sz w:val="21"/>
                <w:szCs w:val="21"/>
                <w:lang w:eastAsia="zh-CN"/>
              </w:rPr>
              <w:t>向所在地中</w:t>
            </w:r>
            <w:r w:rsidRPr="004629FE">
              <w:rPr>
                <w:rFonts w:ascii="SimSun" w:eastAsia="SimSun" w:hAnsi="SimSun" w:cs="새굴림" w:hint="eastAsia"/>
                <w:sz w:val="21"/>
                <w:szCs w:val="21"/>
                <w:lang w:eastAsia="zh-CN"/>
              </w:rPr>
              <w:t>国人民银行分支机构报送备付金存管协议和备付金专用存款账户的信息资料</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第二十七</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构的分公司不得以自己的名义开立备付金专用存款账户</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只能</w:t>
            </w:r>
            <w:r w:rsidRPr="004629FE">
              <w:rPr>
                <w:rFonts w:ascii="SimSun" w:eastAsia="SimSun" w:hAnsi="SimSun" w:cs="새굴림" w:hint="eastAsia"/>
                <w:sz w:val="21"/>
                <w:szCs w:val="21"/>
                <w:lang w:eastAsia="zh-CN"/>
              </w:rPr>
              <w:t>将接受的备付金存放在支付机构开立的备付金专用存款账户</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第二十八</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构调整不同备付金专用存款账户头寸的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由</w:t>
            </w:r>
            <w:r w:rsidRPr="004629FE">
              <w:rPr>
                <w:rFonts w:ascii="SimSun" w:eastAsia="SimSun" w:hAnsi="SimSun" w:cs="새굴림" w:hint="eastAsia"/>
                <w:sz w:val="21"/>
                <w:szCs w:val="21"/>
                <w:lang w:eastAsia="zh-CN"/>
              </w:rPr>
              <w:t>备付金存管银行的法人机构对支付机构拟调整的备付金专用存款账户的余额情况进行复核</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并将复核意见告知支付机构及有关</w:t>
            </w:r>
            <w:r w:rsidRPr="004629FE">
              <w:rPr>
                <w:rFonts w:ascii="SimSun" w:eastAsia="SimSun" w:hAnsi="SimSun" w:cs="새굴림" w:hint="eastAsia"/>
                <w:sz w:val="21"/>
                <w:szCs w:val="21"/>
                <w:lang w:eastAsia="zh-CN"/>
              </w:rPr>
              <w:lastRenderedPageBreak/>
              <w:t>备付金存管银行</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构应当持备付金存管银行的法人机构出具的复核意见办理有关备付金专用存款账户的头寸调拨</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第二十九</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새굴림" w:hint="eastAsia"/>
                <w:sz w:val="21"/>
                <w:szCs w:val="21"/>
                <w:lang w:eastAsia="zh-CN"/>
              </w:rPr>
              <w:t>备付金存管银行应当对存放在本机构的客户备付金的使用情况进行监督</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并按规定向备付金存管银行所在地中国人民银行分支机构及备付金存管银行的法人机构报送客户备付金的存管或使用情况等信息资料</w:t>
            </w:r>
            <w:r w:rsidRPr="004629FE">
              <w:rPr>
                <w:rFonts w:ascii="SimSun" w:eastAsia="SimSun" w:hAnsi="SimSun" w:cs="맑은 고딕" w:hint="eastAsia"/>
                <w:sz w:val="21"/>
                <w:szCs w:val="21"/>
                <w:lang w:eastAsia="zh-CN"/>
              </w:rPr>
              <w:t>。</w:t>
            </w:r>
          </w:p>
          <w:p w:rsidR="007C1FA7" w:rsidRPr="006B3037" w:rsidRDefault="007C1FA7" w:rsidP="004629FE">
            <w:pPr>
              <w:wordWrap/>
              <w:snapToGrid w:val="0"/>
              <w:spacing w:line="290" w:lineRule="atLeast"/>
              <w:rPr>
                <w:rFonts w:ascii="SimSun" w:eastAsia="SimSun" w:hAnsi="SimSun" w:hint="eastAsia"/>
                <w:spacing w:val="6"/>
                <w:sz w:val="21"/>
                <w:szCs w:val="21"/>
                <w:lang w:eastAsia="zh-CN"/>
              </w:rPr>
            </w:pPr>
            <w:r w:rsidRPr="004629FE">
              <w:rPr>
                <w:rFonts w:ascii="SimSun" w:eastAsia="SimSun" w:hAnsi="SimSun" w:hint="eastAsia"/>
                <w:sz w:val="21"/>
                <w:szCs w:val="21"/>
                <w:lang w:eastAsia="zh-CN"/>
              </w:rPr>
              <w:t xml:space="preserve">　　</w:t>
            </w:r>
            <w:r w:rsidRPr="006B3037">
              <w:rPr>
                <w:rFonts w:ascii="SimSun" w:eastAsia="SimSun" w:hAnsi="SimSun" w:cs="새굴림" w:hint="eastAsia"/>
                <w:spacing w:val="6"/>
                <w:sz w:val="21"/>
                <w:szCs w:val="21"/>
                <w:lang w:eastAsia="zh-CN"/>
              </w:rPr>
              <w:t>对支付机构违反第二十五条至第二十八条相关规定使用客户备付金的申请或指令</w:t>
            </w:r>
            <w:r w:rsidRPr="006B3037">
              <w:rPr>
                <w:rFonts w:ascii="SimSun" w:eastAsia="SimSun" w:hAnsi="SimSun" w:cs="맑은 고딕" w:hint="eastAsia"/>
                <w:spacing w:val="6"/>
                <w:sz w:val="21"/>
                <w:szCs w:val="21"/>
                <w:lang w:eastAsia="zh-CN"/>
              </w:rPr>
              <w:t>，</w:t>
            </w:r>
            <w:r w:rsidRPr="006B3037">
              <w:rPr>
                <w:rFonts w:ascii="SimSun" w:eastAsia="SimSun" w:hAnsi="SimSun" w:cs="새굴림" w:hint="eastAsia"/>
                <w:spacing w:val="6"/>
                <w:sz w:val="21"/>
                <w:szCs w:val="21"/>
                <w:lang w:eastAsia="zh-CN"/>
              </w:rPr>
              <w:t>备付金存管银行应当予以拒绝</w:t>
            </w:r>
            <w:r w:rsidRPr="006B3037">
              <w:rPr>
                <w:rFonts w:ascii="SimSun" w:eastAsia="SimSun" w:hAnsi="SimSun" w:cs="맑은 고딕" w:hint="eastAsia"/>
                <w:spacing w:val="6"/>
                <w:sz w:val="21"/>
                <w:szCs w:val="21"/>
                <w:lang w:eastAsia="zh-CN"/>
              </w:rPr>
              <w:t>；</w:t>
            </w:r>
            <w:r w:rsidRPr="006B3037">
              <w:rPr>
                <w:rFonts w:ascii="SimSun" w:eastAsia="SimSun" w:hAnsi="SimSun" w:cs="새굴림" w:hint="eastAsia"/>
                <w:spacing w:val="6"/>
                <w:sz w:val="21"/>
                <w:szCs w:val="21"/>
                <w:lang w:eastAsia="zh-CN"/>
              </w:rPr>
              <w:t>发现客户备付金被违法使用或有其他异常情况的</w:t>
            </w:r>
            <w:r w:rsidRPr="006B3037">
              <w:rPr>
                <w:rFonts w:ascii="SimSun" w:eastAsia="SimSun" w:hAnsi="SimSun" w:cs="맑은 고딕" w:hint="eastAsia"/>
                <w:spacing w:val="6"/>
                <w:sz w:val="21"/>
                <w:szCs w:val="21"/>
                <w:lang w:eastAsia="zh-CN"/>
              </w:rPr>
              <w:t>，</w:t>
            </w:r>
            <w:r w:rsidRPr="006B3037">
              <w:rPr>
                <w:rFonts w:ascii="SimSun" w:eastAsia="SimSun" w:hAnsi="SimSun" w:cs="새굴림" w:hint="eastAsia"/>
                <w:spacing w:val="6"/>
                <w:sz w:val="21"/>
                <w:szCs w:val="21"/>
                <w:lang w:eastAsia="zh-CN"/>
              </w:rPr>
              <w:t>应当立即向备付金存管银行所在地中国人民银行分支机构及备付金存管银行的法人机构报告</w:t>
            </w:r>
            <w:r w:rsidRPr="006B3037">
              <w:rPr>
                <w:rFonts w:ascii="SimSun" w:eastAsia="SimSun" w:hAnsi="SimSun" w:cs="맑은 고딕" w:hint="eastAsia"/>
                <w:spacing w:val="6"/>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第三十</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构的实缴货币资本与客户备付金日均余额的比例</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不得低于</w:t>
            </w:r>
            <w:r w:rsidRPr="004629FE">
              <w:rPr>
                <w:rFonts w:ascii="SimSun" w:eastAsia="SimSun" w:hAnsi="SimSun" w:hint="eastAsia"/>
                <w:sz w:val="21"/>
                <w:szCs w:val="21"/>
                <w:lang w:eastAsia="zh-CN"/>
              </w:rPr>
              <w:t>10%。</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本</w:t>
            </w:r>
            <w:r w:rsidRPr="004629FE">
              <w:rPr>
                <w:rFonts w:ascii="SimSun" w:eastAsia="SimSun" w:hAnsi="SimSun" w:cs="새굴림" w:hint="eastAsia"/>
                <w:sz w:val="21"/>
                <w:szCs w:val="21"/>
                <w:lang w:eastAsia="zh-CN"/>
              </w:rPr>
              <w:t>办法所称</w:t>
            </w:r>
            <w:r w:rsidRPr="004629FE">
              <w:rPr>
                <w:rFonts w:ascii="SimSun" w:eastAsia="SimSun" w:hAnsi="SimSun" w:cs="바탕" w:hint="eastAsia"/>
                <w:sz w:val="21"/>
                <w:szCs w:val="21"/>
                <w:lang w:eastAsia="zh-CN"/>
              </w:rPr>
              <w:t>客</w:t>
            </w:r>
            <w:r w:rsidRPr="004629FE">
              <w:rPr>
                <w:rFonts w:ascii="SimSun" w:eastAsia="SimSun" w:hAnsi="SimSun" w:cs="새굴림" w:hint="eastAsia"/>
                <w:sz w:val="21"/>
                <w:szCs w:val="21"/>
                <w:lang w:eastAsia="zh-CN"/>
              </w:rPr>
              <w:t>户备付金日均余额</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是指</w:t>
            </w:r>
            <w:r w:rsidRPr="004629FE">
              <w:rPr>
                <w:rFonts w:ascii="SimSun" w:eastAsia="SimSun" w:hAnsi="SimSun" w:cs="새굴림" w:hint="eastAsia"/>
                <w:sz w:val="21"/>
                <w:szCs w:val="21"/>
                <w:lang w:eastAsia="zh-CN"/>
              </w:rPr>
              <w:t>备付金存管银行的法人机构根据最近</w:t>
            </w:r>
            <w:r w:rsidRPr="004629FE">
              <w:rPr>
                <w:rFonts w:ascii="SimSun" w:eastAsia="SimSun" w:hAnsi="SimSun" w:hint="eastAsia"/>
                <w:sz w:val="21"/>
                <w:szCs w:val="21"/>
                <w:lang w:eastAsia="zh-CN"/>
              </w:rPr>
              <w:t>90</w:t>
            </w:r>
            <w:r w:rsidRPr="004629FE">
              <w:rPr>
                <w:rFonts w:ascii="SimSun" w:eastAsia="SimSun" w:hAnsi="SimSun" w:cs="바탕" w:hint="eastAsia"/>
                <w:sz w:val="21"/>
                <w:szCs w:val="21"/>
                <w:lang w:eastAsia="zh-CN"/>
              </w:rPr>
              <w:t>日</w:t>
            </w:r>
            <w:r w:rsidRPr="004629FE">
              <w:rPr>
                <w:rFonts w:ascii="SimSun" w:eastAsia="SimSun" w:hAnsi="SimSun" w:cs="새굴림" w:hint="eastAsia"/>
                <w:sz w:val="21"/>
                <w:szCs w:val="21"/>
                <w:lang w:eastAsia="zh-CN"/>
              </w:rPr>
              <w:t>内支付机构每日日终的客户备付金总量计算的平均值</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第三十一</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构应当按规定核对客户的有效身份证件或其他有效身份证明文件</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并登记客户身份基本信息</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构明知或应知客户利用其支付业务实施违法犯罪活动的</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应当停止为其办理支付业务</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第三十二</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构应当具备必要的技术手段</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确保支付指令的完整性</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一致性和不可抵</w:t>
            </w:r>
            <w:r w:rsidRPr="004629FE">
              <w:rPr>
                <w:rFonts w:ascii="SimSun" w:eastAsia="SimSun" w:hAnsi="SimSun" w:cs="새굴림" w:hint="eastAsia"/>
                <w:sz w:val="21"/>
                <w:szCs w:val="21"/>
                <w:lang w:eastAsia="zh-CN"/>
              </w:rPr>
              <w:t>赖性</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业务处理的及时性</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准确性和支付</w:t>
            </w:r>
            <w:r w:rsidRPr="004629FE">
              <w:rPr>
                <w:rFonts w:ascii="SimSun" w:eastAsia="SimSun" w:hAnsi="SimSun" w:cs="새굴림" w:hint="eastAsia"/>
                <w:sz w:val="21"/>
                <w:szCs w:val="21"/>
                <w:lang w:eastAsia="zh-CN"/>
              </w:rPr>
              <w:t>业务的安全性</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具</w:t>
            </w:r>
            <w:r w:rsidRPr="004629FE">
              <w:rPr>
                <w:rFonts w:ascii="SimSun" w:eastAsia="SimSun" w:hAnsi="SimSun" w:cs="새굴림" w:hint="eastAsia"/>
                <w:sz w:val="21"/>
                <w:szCs w:val="21"/>
                <w:lang w:eastAsia="zh-CN"/>
              </w:rPr>
              <w:t>备灾难恢复处理能力和应急处理能力</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确保支付</w:t>
            </w:r>
            <w:r w:rsidRPr="004629FE">
              <w:rPr>
                <w:rFonts w:ascii="SimSun" w:eastAsia="SimSun" w:hAnsi="SimSun" w:cs="새굴림" w:hint="eastAsia"/>
                <w:sz w:val="21"/>
                <w:szCs w:val="21"/>
                <w:lang w:eastAsia="zh-CN"/>
              </w:rPr>
              <w:t>业务的连续性</w:t>
            </w:r>
            <w:r w:rsidRPr="004629FE">
              <w:rPr>
                <w:rFonts w:ascii="SimSun" w:eastAsia="SimSun" w:hAnsi="SimSun" w:cs="맑은 고딕" w:hint="eastAsia"/>
                <w:sz w:val="21"/>
                <w:szCs w:val="21"/>
                <w:lang w:eastAsia="zh-CN"/>
              </w:rPr>
              <w:t>。</w:t>
            </w:r>
          </w:p>
          <w:p w:rsidR="007C1FA7" w:rsidRPr="00DB45AC" w:rsidRDefault="007C1FA7" w:rsidP="004629FE">
            <w:pPr>
              <w:wordWrap/>
              <w:snapToGrid w:val="0"/>
              <w:spacing w:line="290" w:lineRule="atLeast"/>
              <w:rPr>
                <w:rFonts w:ascii="SimSun" w:eastAsia="SimSun" w:hAnsi="SimSun" w:hint="eastAsia"/>
                <w:spacing w:val="20"/>
                <w:sz w:val="21"/>
                <w:szCs w:val="21"/>
                <w:lang w:eastAsia="zh-CN"/>
              </w:rPr>
            </w:pPr>
            <w:r w:rsidRPr="004629FE">
              <w:rPr>
                <w:rFonts w:ascii="SimSun" w:eastAsia="SimSun" w:hAnsi="SimSun" w:hint="eastAsia"/>
                <w:sz w:val="21"/>
                <w:szCs w:val="21"/>
                <w:lang w:eastAsia="zh-CN"/>
              </w:rPr>
              <w:t xml:space="preserve">　　</w:t>
            </w:r>
            <w:r w:rsidRPr="00DB45AC">
              <w:rPr>
                <w:rFonts w:ascii="SimSun" w:eastAsia="SimSun" w:hAnsi="SimSun" w:cs="바탕" w:hint="eastAsia"/>
                <w:b/>
                <w:spacing w:val="20"/>
                <w:sz w:val="21"/>
                <w:szCs w:val="21"/>
                <w:lang w:eastAsia="zh-CN"/>
              </w:rPr>
              <w:t>第三十三</w:t>
            </w:r>
            <w:r w:rsidRPr="00DB45AC">
              <w:rPr>
                <w:rFonts w:ascii="SimSun" w:eastAsia="SimSun" w:hAnsi="SimSun" w:cs="새굴림" w:hint="eastAsia"/>
                <w:b/>
                <w:spacing w:val="20"/>
                <w:sz w:val="21"/>
                <w:szCs w:val="21"/>
                <w:lang w:eastAsia="zh-CN"/>
              </w:rPr>
              <w:t>条</w:t>
            </w:r>
            <w:r w:rsidRPr="00DB45AC">
              <w:rPr>
                <w:rFonts w:ascii="SimSun" w:eastAsia="SimSun" w:hAnsi="SimSun" w:hint="eastAsia"/>
                <w:spacing w:val="20"/>
                <w:sz w:val="21"/>
                <w:szCs w:val="21"/>
                <w:lang w:eastAsia="zh-CN"/>
              </w:rPr>
              <w:t xml:space="preserve">　</w:t>
            </w:r>
            <w:r w:rsidRPr="00DB45AC">
              <w:rPr>
                <w:rFonts w:ascii="SimSun" w:eastAsia="SimSun" w:hAnsi="SimSun" w:cs="바탕" w:hint="eastAsia"/>
                <w:spacing w:val="20"/>
                <w:sz w:val="21"/>
                <w:szCs w:val="21"/>
                <w:lang w:eastAsia="zh-CN"/>
              </w:rPr>
              <w:t>支付机</w:t>
            </w:r>
            <w:r w:rsidRPr="00DB45AC">
              <w:rPr>
                <w:rFonts w:ascii="SimSun" w:eastAsia="SimSun" w:hAnsi="SimSun" w:cs="새굴림" w:hint="eastAsia"/>
                <w:spacing w:val="20"/>
                <w:sz w:val="21"/>
                <w:szCs w:val="21"/>
                <w:lang w:eastAsia="zh-CN"/>
              </w:rPr>
              <w:t>构应当依法保守客户的商业秘密</w:t>
            </w:r>
            <w:r w:rsidRPr="00DB45AC">
              <w:rPr>
                <w:rFonts w:ascii="SimSun" w:eastAsia="SimSun" w:hAnsi="SimSun" w:cs="맑은 고딕" w:hint="eastAsia"/>
                <w:spacing w:val="20"/>
                <w:sz w:val="21"/>
                <w:szCs w:val="21"/>
                <w:lang w:eastAsia="zh-CN"/>
              </w:rPr>
              <w:t>，</w:t>
            </w:r>
            <w:r w:rsidRPr="00DB45AC">
              <w:rPr>
                <w:rFonts w:ascii="SimSun" w:eastAsia="SimSun" w:hAnsi="SimSun" w:cs="바탕" w:hint="eastAsia"/>
                <w:spacing w:val="20"/>
                <w:sz w:val="21"/>
                <w:szCs w:val="21"/>
                <w:lang w:eastAsia="zh-CN"/>
              </w:rPr>
              <w:t>不得</w:t>
            </w:r>
            <w:r w:rsidRPr="00DB45AC">
              <w:rPr>
                <w:rFonts w:ascii="SimSun" w:eastAsia="SimSun" w:hAnsi="SimSun" w:cs="새굴림" w:hint="eastAsia"/>
                <w:spacing w:val="20"/>
                <w:sz w:val="21"/>
                <w:szCs w:val="21"/>
                <w:lang w:eastAsia="zh-CN"/>
              </w:rPr>
              <w:t>对外泄露</w:t>
            </w:r>
            <w:r w:rsidRPr="00DB45AC">
              <w:rPr>
                <w:rFonts w:ascii="SimSun" w:eastAsia="SimSun" w:hAnsi="SimSun" w:cs="맑은 고딕" w:hint="eastAsia"/>
                <w:spacing w:val="20"/>
                <w:sz w:val="21"/>
                <w:szCs w:val="21"/>
                <w:lang w:eastAsia="zh-CN"/>
              </w:rPr>
              <w:t>。</w:t>
            </w:r>
            <w:r w:rsidRPr="00DB45AC">
              <w:rPr>
                <w:rFonts w:ascii="SimSun" w:eastAsia="SimSun" w:hAnsi="SimSun" w:cs="바탕" w:hint="eastAsia"/>
                <w:spacing w:val="20"/>
                <w:sz w:val="21"/>
                <w:szCs w:val="21"/>
                <w:lang w:eastAsia="zh-CN"/>
              </w:rPr>
              <w:t>法律法</w:t>
            </w:r>
            <w:r w:rsidRPr="00DB45AC">
              <w:rPr>
                <w:rFonts w:ascii="SimSun" w:eastAsia="SimSun" w:hAnsi="SimSun" w:cs="새굴림" w:hint="eastAsia"/>
                <w:spacing w:val="20"/>
                <w:sz w:val="21"/>
                <w:szCs w:val="21"/>
                <w:lang w:eastAsia="zh-CN"/>
              </w:rPr>
              <w:t>规另有规定的除外</w:t>
            </w:r>
            <w:r w:rsidRPr="00DB45AC">
              <w:rPr>
                <w:rFonts w:ascii="SimSun" w:eastAsia="SimSun" w:hAnsi="SimSun" w:cs="맑은 고딕" w:hint="eastAsia"/>
                <w:spacing w:val="20"/>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第三十四</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构应当按规定妥善保管客户身份基本信息</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业务信息</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会计档案等资料</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第三十五</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构应当接受中</w:t>
            </w:r>
            <w:r w:rsidRPr="004629FE">
              <w:rPr>
                <w:rFonts w:ascii="SimSun" w:eastAsia="SimSun" w:hAnsi="SimSun" w:cs="새굴림" w:hint="eastAsia"/>
                <w:sz w:val="21"/>
                <w:szCs w:val="21"/>
                <w:lang w:eastAsia="zh-CN"/>
              </w:rPr>
              <w:lastRenderedPageBreak/>
              <w:t>国人民银行及其分支机构定期或不定期的现场检查和非现场检查</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如</w:t>
            </w:r>
            <w:r w:rsidRPr="004629FE">
              <w:rPr>
                <w:rFonts w:ascii="SimSun" w:eastAsia="SimSun" w:hAnsi="SimSun" w:cs="새굴림" w:hint="eastAsia"/>
                <w:sz w:val="21"/>
                <w:szCs w:val="21"/>
                <w:lang w:eastAsia="zh-CN"/>
              </w:rPr>
              <w:t>实提供有关资料</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不得拒</w:t>
            </w:r>
            <w:r w:rsidRPr="004629FE">
              <w:rPr>
                <w:rFonts w:ascii="SimSun" w:eastAsia="SimSun" w:hAnsi="SimSun" w:cs="새굴림" w:hint="eastAsia"/>
                <w:sz w:val="21"/>
                <w:szCs w:val="21"/>
                <w:lang w:eastAsia="zh-CN"/>
              </w:rPr>
              <w:t>绝</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阻</w:t>
            </w:r>
            <w:r w:rsidRPr="004629FE">
              <w:rPr>
                <w:rFonts w:ascii="SimSun" w:eastAsia="SimSun" w:hAnsi="SimSun" w:cs="새굴림" w:hint="eastAsia"/>
                <w:sz w:val="21"/>
                <w:szCs w:val="21"/>
                <w:lang w:eastAsia="zh-CN"/>
              </w:rPr>
              <w:t>挠</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逃避</w:t>
            </w:r>
            <w:r w:rsidRPr="004629FE">
              <w:rPr>
                <w:rFonts w:ascii="SimSun" w:eastAsia="SimSun" w:hAnsi="SimSun" w:cs="새굴림" w:hint="eastAsia"/>
                <w:sz w:val="21"/>
                <w:szCs w:val="21"/>
                <w:lang w:eastAsia="zh-CN"/>
              </w:rPr>
              <w:t>检查</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不得</w:t>
            </w:r>
            <w:r w:rsidRPr="004629FE">
              <w:rPr>
                <w:rFonts w:ascii="SimSun" w:eastAsia="SimSun" w:hAnsi="SimSun" w:cs="새굴림" w:hint="eastAsia"/>
                <w:sz w:val="21"/>
                <w:szCs w:val="21"/>
                <w:lang w:eastAsia="zh-CN"/>
              </w:rPr>
              <w:t>谎报</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隐匿</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销毁相关证据材料</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第三十六</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国人民银行及其分支机构依据法律</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行政法</w:t>
            </w:r>
            <w:r w:rsidRPr="004629FE">
              <w:rPr>
                <w:rFonts w:ascii="SimSun" w:eastAsia="SimSun" w:hAnsi="SimSun" w:cs="새굴림" w:hint="eastAsia"/>
                <w:sz w:val="21"/>
                <w:szCs w:val="21"/>
                <w:lang w:eastAsia="zh-CN"/>
              </w:rPr>
              <w:t>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国人民银行的有关规定对支付机构的公司治理</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业务活动</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内部控制</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风险状况</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反洗</w:t>
            </w:r>
            <w:r w:rsidRPr="004629FE">
              <w:rPr>
                <w:rFonts w:ascii="SimSun" w:eastAsia="SimSun" w:hAnsi="SimSun" w:cs="새굴림" w:hint="eastAsia"/>
                <w:sz w:val="21"/>
                <w:szCs w:val="21"/>
                <w:lang w:eastAsia="zh-CN"/>
              </w:rPr>
              <w:t>钱工作等进行定期或不定期现场检查和非现场检查</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国人民银行及其分支机构依法对支付机构进行现场检查</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适用</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国人民银行执法检查程序规定</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国人民银行令</w:t>
            </w:r>
            <w:r w:rsidRPr="004629FE">
              <w:rPr>
                <w:rFonts w:ascii="SimSun" w:eastAsia="SimSun" w:hAnsi="SimSun" w:cs="맑은 고딕" w:hint="eastAsia"/>
                <w:sz w:val="21"/>
                <w:szCs w:val="21"/>
                <w:lang w:eastAsia="zh-CN"/>
              </w:rPr>
              <w:t>〔</w:t>
            </w:r>
            <w:r w:rsidRPr="004629FE">
              <w:rPr>
                <w:rFonts w:ascii="SimSun" w:eastAsia="SimSun" w:hAnsi="SimSun" w:hint="eastAsia"/>
                <w:sz w:val="21"/>
                <w:szCs w:val="21"/>
                <w:lang w:eastAsia="zh-CN"/>
              </w:rPr>
              <w:t>2010〕</w:t>
            </w:r>
            <w:r w:rsidRPr="004629FE">
              <w:rPr>
                <w:rFonts w:ascii="SimSun" w:eastAsia="SimSun" w:hAnsi="SimSun" w:cs="바탕" w:hint="eastAsia"/>
                <w:sz w:val="21"/>
                <w:szCs w:val="21"/>
                <w:lang w:eastAsia="zh-CN"/>
              </w:rPr>
              <w:t>第</w:t>
            </w:r>
            <w:r w:rsidRPr="004629FE">
              <w:rPr>
                <w:rFonts w:ascii="SimSun" w:eastAsia="SimSun" w:hAnsi="SimSun" w:hint="eastAsia"/>
                <w:sz w:val="21"/>
                <w:szCs w:val="21"/>
                <w:lang w:eastAsia="zh-CN"/>
              </w:rPr>
              <w:t>1</w:t>
            </w:r>
            <w:r w:rsidRPr="004629FE">
              <w:rPr>
                <w:rFonts w:ascii="SimSun" w:eastAsia="SimSun" w:hAnsi="SimSun" w:cs="새굴림" w:hint="eastAsia"/>
                <w:sz w:val="21"/>
                <w:szCs w:val="21"/>
                <w:lang w:eastAsia="zh-CN"/>
              </w:rPr>
              <w:t>号发布</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第三十七</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国人民银行及其分支机构可以采取下列措施对支付机构进行现场检查</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一</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询问支付机构的工作人员</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要求其</w:t>
            </w:r>
            <w:r w:rsidRPr="004629FE">
              <w:rPr>
                <w:rFonts w:ascii="SimSun" w:eastAsia="SimSun" w:hAnsi="SimSun" w:cs="새굴림" w:hint="eastAsia"/>
                <w:sz w:val="21"/>
                <w:szCs w:val="21"/>
                <w:lang w:eastAsia="zh-CN"/>
              </w:rPr>
              <w:t>对被检查事项作出解释</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说明</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二</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查阅</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复制与被检查事项有关的文件</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资料</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对可能被转移</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藏匿或毁</w:t>
            </w:r>
            <w:r w:rsidRPr="004629FE">
              <w:rPr>
                <w:rFonts w:ascii="SimSun" w:eastAsia="SimSun" w:hAnsi="SimSun" w:cs="새굴림" w:hint="eastAsia"/>
                <w:sz w:val="21"/>
                <w:szCs w:val="21"/>
                <w:lang w:eastAsia="zh-CN"/>
              </w:rPr>
              <w:t>损的文件</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资料予以封存</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三</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检查支付机构的客户备付金专用存款账户及相关账户</w:t>
            </w:r>
            <w:r w:rsidRPr="004629FE">
              <w:rPr>
                <w:rFonts w:ascii="SimSun" w:eastAsia="SimSun" w:hAnsi="SimSun" w:cs="맑은 고딕" w:hint="eastAsia"/>
                <w:sz w:val="21"/>
                <w:szCs w:val="21"/>
                <w:lang w:eastAsia="zh-CN"/>
              </w:rPr>
              <w:t>；</w:t>
            </w:r>
          </w:p>
          <w:p w:rsidR="007C1FA7" w:rsidRPr="00DB45AC" w:rsidRDefault="007C1FA7" w:rsidP="004629FE">
            <w:pPr>
              <w:wordWrap/>
              <w:snapToGrid w:val="0"/>
              <w:spacing w:line="290" w:lineRule="atLeast"/>
              <w:rPr>
                <w:rFonts w:ascii="SimSun" w:eastAsia="SimSun" w:hAnsi="SimSun" w:hint="eastAsia"/>
                <w:spacing w:val="-8"/>
                <w:sz w:val="21"/>
                <w:szCs w:val="21"/>
                <w:lang w:eastAsia="zh-CN"/>
              </w:rPr>
            </w:pPr>
            <w:r w:rsidRPr="004629FE">
              <w:rPr>
                <w:rFonts w:ascii="SimSun" w:eastAsia="SimSun" w:hAnsi="SimSun" w:hint="eastAsia"/>
                <w:sz w:val="21"/>
                <w:szCs w:val="21"/>
                <w:lang w:eastAsia="zh-CN"/>
              </w:rPr>
              <w:t xml:space="preserve">　</w:t>
            </w:r>
            <w:r w:rsidRPr="00DB45AC">
              <w:rPr>
                <w:rFonts w:ascii="SimSun" w:eastAsia="SimSun" w:hAnsi="SimSun" w:hint="eastAsia"/>
                <w:spacing w:val="-8"/>
                <w:sz w:val="21"/>
                <w:szCs w:val="21"/>
                <w:lang w:eastAsia="zh-CN"/>
              </w:rPr>
              <w:t xml:space="preserve">　（</w:t>
            </w:r>
            <w:r w:rsidRPr="00DB45AC">
              <w:rPr>
                <w:rFonts w:ascii="SimSun" w:eastAsia="SimSun" w:hAnsi="SimSun" w:cs="바탕" w:hint="eastAsia"/>
                <w:spacing w:val="-8"/>
                <w:sz w:val="21"/>
                <w:szCs w:val="21"/>
                <w:lang w:eastAsia="zh-CN"/>
              </w:rPr>
              <w:t>四</w:t>
            </w:r>
            <w:r w:rsidRPr="00DB45AC">
              <w:rPr>
                <w:rFonts w:ascii="SimSun" w:eastAsia="SimSun" w:hAnsi="SimSun" w:cs="맑은 고딕" w:hint="eastAsia"/>
                <w:spacing w:val="-8"/>
                <w:sz w:val="21"/>
                <w:szCs w:val="21"/>
                <w:lang w:eastAsia="zh-CN"/>
              </w:rPr>
              <w:t>）</w:t>
            </w:r>
            <w:r w:rsidRPr="00DB45AC">
              <w:rPr>
                <w:rFonts w:ascii="SimSun" w:eastAsia="SimSun" w:hAnsi="SimSun" w:cs="새굴림" w:hint="eastAsia"/>
                <w:spacing w:val="-8"/>
                <w:sz w:val="21"/>
                <w:szCs w:val="21"/>
                <w:lang w:eastAsia="zh-CN"/>
              </w:rPr>
              <w:t>检查支付业务设施及相关设施</w:t>
            </w:r>
            <w:r w:rsidRPr="00DB45AC">
              <w:rPr>
                <w:rFonts w:ascii="SimSun" w:eastAsia="SimSun" w:hAnsi="SimSun" w:cs="맑은 고딕" w:hint="eastAsia"/>
                <w:spacing w:val="-8"/>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第三十八</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构有下列情形之一的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国人民银行及其分支机构有权责令其停止办理部分或全部支付业务</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一</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累</w:t>
            </w:r>
            <w:r w:rsidRPr="004629FE">
              <w:rPr>
                <w:rFonts w:ascii="SimSun" w:eastAsia="SimSun" w:hAnsi="SimSun" w:cs="새굴림" w:hint="eastAsia"/>
                <w:sz w:val="21"/>
                <w:szCs w:val="21"/>
                <w:lang w:eastAsia="zh-CN"/>
              </w:rPr>
              <w:t>计亏损超过其实缴货币资本的</w:t>
            </w:r>
            <w:r w:rsidRPr="004629FE">
              <w:rPr>
                <w:rFonts w:ascii="SimSun" w:eastAsia="SimSun" w:hAnsi="SimSun" w:hint="eastAsia"/>
                <w:sz w:val="21"/>
                <w:szCs w:val="21"/>
                <w:lang w:eastAsia="zh-CN"/>
              </w:rPr>
              <w:t>50%；</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二</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有重大</w:t>
            </w:r>
            <w:r w:rsidRPr="004629FE">
              <w:rPr>
                <w:rFonts w:ascii="SimSun" w:eastAsia="SimSun" w:hAnsi="SimSun" w:cs="새굴림" w:hint="eastAsia"/>
                <w:sz w:val="21"/>
                <w:szCs w:val="21"/>
                <w:lang w:eastAsia="zh-CN"/>
              </w:rPr>
              <w:t>经营风险</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三</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有重大</w:t>
            </w:r>
            <w:r w:rsidRPr="004629FE">
              <w:rPr>
                <w:rFonts w:ascii="SimSun" w:eastAsia="SimSun" w:hAnsi="SimSun" w:cs="새굴림" w:hint="eastAsia"/>
                <w:sz w:val="21"/>
                <w:szCs w:val="21"/>
                <w:lang w:eastAsia="zh-CN"/>
              </w:rPr>
              <w:t>违法违规行为</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第三十九</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构因解散</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依法被撤</w:t>
            </w:r>
            <w:r w:rsidRPr="004629FE">
              <w:rPr>
                <w:rFonts w:ascii="SimSun" w:eastAsia="SimSun" w:hAnsi="SimSun" w:cs="새굴림" w:hint="eastAsia"/>
                <w:sz w:val="21"/>
                <w:szCs w:val="21"/>
                <w:lang w:eastAsia="zh-CN"/>
              </w:rPr>
              <w:t>销或被宣告破产而终止的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其</w:t>
            </w:r>
            <w:r w:rsidRPr="004629FE">
              <w:rPr>
                <w:rFonts w:ascii="SimSun" w:eastAsia="SimSun" w:hAnsi="SimSun" w:cs="새굴림" w:hint="eastAsia"/>
                <w:sz w:val="21"/>
                <w:szCs w:val="21"/>
                <w:lang w:eastAsia="zh-CN"/>
              </w:rPr>
              <w:t>清算事宜按照国家有关法律规定办理</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sz w:val="21"/>
                <w:szCs w:val="21"/>
                <w:lang w:eastAsia="zh-CN"/>
              </w:rPr>
            </w:pPr>
          </w:p>
          <w:p w:rsidR="007C1FA7" w:rsidRPr="004629FE" w:rsidRDefault="007C1FA7" w:rsidP="004629FE">
            <w:pPr>
              <w:wordWrap/>
              <w:snapToGrid w:val="0"/>
              <w:spacing w:line="290" w:lineRule="atLeast"/>
              <w:jc w:val="center"/>
              <w:rPr>
                <w:rFonts w:ascii="SimSun" w:eastAsia="SimSun" w:hAnsi="SimSun"/>
                <w:b/>
                <w:sz w:val="21"/>
                <w:szCs w:val="21"/>
                <w:lang w:eastAsia="zh-CN"/>
              </w:rPr>
            </w:pPr>
            <w:r w:rsidRPr="004629FE">
              <w:rPr>
                <w:rFonts w:ascii="SimSun" w:eastAsia="SimSun" w:hAnsi="SimSun" w:cs="바탕" w:hint="eastAsia"/>
                <w:b/>
                <w:sz w:val="21"/>
                <w:szCs w:val="21"/>
                <w:lang w:eastAsia="zh-CN"/>
              </w:rPr>
              <w:t>第四章</w:t>
            </w:r>
            <w:r w:rsidRPr="004629FE">
              <w:rPr>
                <w:rFonts w:ascii="SimSun" w:eastAsia="SimSun" w:hAnsi="SimSun" w:cs="맑은 고딕" w:hint="eastAsia"/>
                <w:b/>
                <w:sz w:val="21"/>
                <w:szCs w:val="21"/>
                <w:lang w:eastAsia="zh-CN"/>
              </w:rPr>
              <w:t xml:space="preserve">　</w:t>
            </w:r>
            <w:r w:rsidRPr="004629FE">
              <w:rPr>
                <w:rFonts w:ascii="SimSun" w:eastAsia="SimSun" w:hAnsi="SimSun" w:cs="새굴림" w:hint="eastAsia"/>
                <w:b/>
                <w:sz w:val="21"/>
                <w:szCs w:val="21"/>
                <w:lang w:eastAsia="zh-CN"/>
              </w:rPr>
              <w:t>罚</w:t>
            </w:r>
            <w:r w:rsidRPr="004629FE">
              <w:rPr>
                <w:rFonts w:ascii="SimSun" w:eastAsia="SimSun" w:hAnsi="SimSun" w:cs="맑은 고딕" w:hint="eastAsia"/>
                <w:b/>
                <w:sz w:val="21"/>
                <w:szCs w:val="21"/>
                <w:lang w:eastAsia="zh-CN"/>
              </w:rPr>
              <w:t xml:space="preserve">　</w:t>
            </w:r>
            <w:r w:rsidRPr="004629FE">
              <w:rPr>
                <w:rFonts w:ascii="SimSun" w:eastAsia="SimSun" w:hAnsi="SimSun" w:cs="새굴림" w:hint="eastAsia"/>
                <w:b/>
                <w:sz w:val="21"/>
                <w:szCs w:val="21"/>
                <w:lang w:eastAsia="zh-CN"/>
              </w:rPr>
              <w:t>则</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第四十</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国人民银行及其分支机构的工作人员有下列情形之一的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依法</w:t>
            </w:r>
            <w:r w:rsidRPr="004629FE">
              <w:rPr>
                <w:rFonts w:ascii="SimSun" w:eastAsia="SimSun" w:hAnsi="SimSun" w:cs="새굴림" w:hint="eastAsia"/>
                <w:sz w:val="21"/>
                <w:szCs w:val="21"/>
                <w:lang w:eastAsia="zh-CN"/>
              </w:rPr>
              <w:t>给予行政处分</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构成犯罪的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依法追究刑事</w:t>
            </w:r>
            <w:r w:rsidRPr="004629FE">
              <w:rPr>
                <w:rFonts w:ascii="SimSun" w:eastAsia="SimSun" w:hAnsi="SimSun" w:cs="새굴림" w:hint="eastAsia"/>
                <w:sz w:val="21"/>
                <w:szCs w:val="21"/>
                <w:lang w:eastAsia="zh-CN"/>
              </w:rPr>
              <w:t>责任</w:t>
            </w:r>
            <w:r w:rsidRPr="004629FE">
              <w:rPr>
                <w:rFonts w:ascii="SimSun" w:eastAsia="SimSun" w:hAnsi="SimSun" w:cs="맑은 고딕" w:hint="eastAsia"/>
                <w:sz w:val="21"/>
                <w:szCs w:val="21"/>
                <w:lang w:eastAsia="zh-CN"/>
              </w:rPr>
              <w:t>：</w:t>
            </w:r>
          </w:p>
          <w:p w:rsidR="007C1FA7" w:rsidRPr="006249EC" w:rsidRDefault="007C1FA7" w:rsidP="004629FE">
            <w:pPr>
              <w:wordWrap/>
              <w:snapToGrid w:val="0"/>
              <w:spacing w:line="290" w:lineRule="atLeast"/>
              <w:rPr>
                <w:rFonts w:ascii="SimSun" w:eastAsia="SimSun" w:hAnsi="SimSun" w:hint="eastAsia"/>
                <w:spacing w:val="-4"/>
                <w:sz w:val="21"/>
                <w:szCs w:val="21"/>
                <w:lang w:eastAsia="zh-CN"/>
              </w:rPr>
            </w:pPr>
            <w:r w:rsidRPr="006249EC">
              <w:rPr>
                <w:rFonts w:ascii="SimSun" w:eastAsia="SimSun" w:hAnsi="SimSun" w:hint="eastAsia"/>
                <w:spacing w:val="-4"/>
                <w:sz w:val="21"/>
                <w:szCs w:val="21"/>
                <w:lang w:eastAsia="zh-CN"/>
              </w:rPr>
              <w:t xml:space="preserve">　　（</w:t>
            </w:r>
            <w:r w:rsidRPr="006249EC">
              <w:rPr>
                <w:rFonts w:ascii="SimSun" w:eastAsia="SimSun" w:hAnsi="SimSun" w:cs="바탕" w:hint="eastAsia"/>
                <w:spacing w:val="-4"/>
                <w:sz w:val="21"/>
                <w:szCs w:val="21"/>
                <w:lang w:eastAsia="zh-CN"/>
              </w:rPr>
              <w:t>一</w:t>
            </w:r>
            <w:r w:rsidRPr="006249EC">
              <w:rPr>
                <w:rFonts w:ascii="SimSun" w:eastAsia="SimSun" w:hAnsi="SimSun" w:cs="맑은 고딕" w:hint="eastAsia"/>
                <w:spacing w:val="-4"/>
                <w:sz w:val="21"/>
                <w:szCs w:val="21"/>
                <w:lang w:eastAsia="zh-CN"/>
              </w:rPr>
              <w:t>）</w:t>
            </w:r>
            <w:r w:rsidRPr="006249EC">
              <w:rPr>
                <w:rFonts w:ascii="SimSun" w:eastAsia="SimSun" w:hAnsi="SimSun" w:cs="새굴림" w:hint="eastAsia"/>
                <w:spacing w:val="-4"/>
                <w:sz w:val="21"/>
                <w:szCs w:val="21"/>
                <w:lang w:eastAsia="zh-CN"/>
              </w:rPr>
              <w:t>违反规定审查批准</w:t>
            </w:r>
            <w:r w:rsidRPr="006249EC">
              <w:rPr>
                <w:rFonts w:ascii="SimSun" w:eastAsia="SimSun" w:hAnsi="SimSun" w:cs="맑은 고딕" w:hint="eastAsia"/>
                <w:spacing w:val="-4"/>
                <w:sz w:val="21"/>
                <w:szCs w:val="21"/>
                <w:lang w:eastAsia="zh-CN"/>
              </w:rPr>
              <w:t>《</w:t>
            </w:r>
            <w:r w:rsidRPr="006249EC">
              <w:rPr>
                <w:rFonts w:ascii="SimSun" w:eastAsia="SimSun" w:hAnsi="SimSun" w:cs="바탕" w:hint="eastAsia"/>
                <w:spacing w:val="-4"/>
                <w:sz w:val="21"/>
                <w:szCs w:val="21"/>
                <w:lang w:eastAsia="zh-CN"/>
              </w:rPr>
              <w:t>支付</w:t>
            </w:r>
            <w:r w:rsidRPr="006249EC">
              <w:rPr>
                <w:rFonts w:ascii="SimSun" w:eastAsia="SimSun" w:hAnsi="SimSun" w:cs="새굴림" w:hint="eastAsia"/>
                <w:spacing w:val="-4"/>
                <w:sz w:val="21"/>
                <w:szCs w:val="21"/>
                <w:lang w:eastAsia="zh-CN"/>
              </w:rPr>
              <w:t>业务许可证</w:t>
            </w:r>
            <w:r w:rsidRPr="006249EC">
              <w:rPr>
                <w:rFonts w:ascii="SimSun" w:eastAsia="SimSun" w:hAnsi="SimSun" w:cs="맑은 고딕" w:hint="eastAsia"/>
                <w:spacing w:val="-4"/>
                <w:sz w:val="21"/>
                <w:szCs w:val="21"/>
                <w:lang w:eastAsia="zh-CN"/>
              </w:rPr>
              <w:t>》</w:t>
            </w:r>
            <w:r w:rsidRPr="006249EC">
              <w:rPr>
                <w:rFonts w:ascii="SimSun" w:eastAsia="SimSun" w:hAnsi="SimSun" w:cs="바탕" w:hint="eastAsia"/>
                <w:spacing w:val="-4"/>
                <w:sz w:val="21"/>
                <w:szCs w:val="21"/>
                <w:lang w:eastAsia="zh-CN"/>
              </w:rPr>
              <w:t>的申</w:t>
            </w:r>
            <w:r w:rsidRPr="006249EC">
              <w:rPr>
                <w:rFonts w:ascii="SimSun" w:eastAsia="SimSun" w:hAnsi="SimSun" w:cs="새굴림" w:hint="eastAsia"/>
                <w:spacing w:val="-4"/>
                <w:sz w:val="21"/>
                <w:szCs w:val="21"/>
                <w:lang w:eastAsia="zh-CN"/>
              </w:rPr>
              <w:t>请</w:t>
            </w:r>
            <w:r w:rsidRPr="006249EC">
              <w:rPr>
                <w:rFonts w:ascii="SimSun" w:eastAsia="SimSun" w:hAnsi="SimSun" w:cs="맑은 고딕" w:hint="eastAsia"/>
                <w:spacing w:val="-4"/>
                <w:sz w:val="21"/>
                <w:szCs w:val="21"/>
                <w:lang w:eastAsia="zh-CN"/>
              </w:rPr>
              <w:t>、</w:t>
            </w:r>
            <w:r w:rsidRPr="006249EC">
              <w:rPr>
                <w:rFonts w:ascii="SimSun" w:eastAsia="SimSun" w:hAnsi="SimSun" w:cs="새굴림" w:hint="eastAsia"/>
                <w:spacing w:val="-4"/>
                <w:sz w:val="21"/>
                <w:szCs w:val="21"/>
                <w:lang w:eastAsia="zh-CN"/>
              </w:rPr>
              <w:t>变更</w:t>
            </w:r>
            <w:r w:rsidRPr="006249EC">
              <w:rPr>
                <w:rFonts w:ascii="SimSun" w:eastAsia="SimSun" w:hAnsi="SimSun" w:cs="맑은 고딕" w:hint="eastAsia"/>
                <w:spacing w:val="-4"/>
                <w:sz w:val="21"/>
                <w:szCs w:val="21"/>
                <w:lang w:eastAsia="zh-CN"/>
              </w:rPr>
              <w:t>、</w:t>
            </w:r>
            <w:r w:rsidRPr="006249EC">
              <w:rPr>
                <w:rFonts w:ascii="SimSun" w:eastAsia="SimSun" w:hAnsi="SimSun" w:cs="새굴림" w:hint="eastAsia"/>
                <w:spacing w:val="-4"/>
                <w:sz w:val="21"/>
                <w:szCs w:val="21"/>
                <w:lang w:eastAsia="zh-CN"/>
              </w:rPr>
              <w:t>终止等事项的</w:t>
            </w:r>
            <w:r w:rsidRPr="006249EC">
              <w:rPr>
                <w:rFonts w:ascii="SimSun" w:eastAsia="SimSun" w:hAnsi="SimSun" w:cs="맑은 고딕" w:hint="eastAsia"/>
                <w:spacing w:val="-4"/>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二</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违反规定对支付机构进行检查的</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lastRenderedPageBreak/>
              <w:t xml:space="preserve">　　（</w:t>
            </w:r>
            <w:r w:rsidRPr="004629FE">
              <w:rPr>
                <w:rFonts w:ascii="SimSun" w:eastAsia="SimSun" w:hAnsi="SimSun" w:cs="바탕" w:hint="eastAsia"/>
                <w:sz w:val="21"/>
                <w:szCs w:val="21"/>
                <w:lang w:eastAsia="zh-CN"/>
              </w:rPr>
              <w:t>三</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泄露知悉的</w:t>
            </w:r>
            <w:r w:rsidRPr="004629FE">
              <w:rPr>
                <w:rFonts w:ascii="SimSun" w:eastAsia="SimSun" w:hAnsi="SimSun" w:cs="새굴림" w:hint="eastAsia"/>
                <w:sz w:val="21"/>
                <w:szCs w:val="21"/>
                <w:lang w:eastAsia="zh-CN"/>
              </w:rPr>
              <w:t>国家秘密或商业秘密的</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四</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滥用职权</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玩忽</w:t>
            </w:r>
            <w:r w:rsidRPr="004629FE">
              <w:rPr>
                <w:rFonts w:ascii="SimSun" w:eastAsia="SimSun" w:hAnsi="SimSun" w:cs="새굴림" w:hint="eastAsia"/>
                <w:sz w:val="21"/>
                <w:szCs w:val="21"/>
                <w:lang w:eastAsia="zh-CN"/>
              </w:rPr>
              <w:t>职守的其他行为</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第四十一</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商</w:t>
            </w:r>
            <w:r w:rsidRPr="004629FE">
              <w:rPr>
                <w:rFonts w:ascii="SimSun" w:eastAsia="SimSun" w:hAnsi="SimSun" w:cs="새굴림" w:hint="eastAsia"/>
                <w:sz w:val="21"/>
                <w:szCs w:val="21"/>
                <w:lang w:eastAsia="zh-CN"/>
              </w:rPr>
              <w:t>业银行有下列情形之一的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国人民银行及其分支机构责令其限期改正</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并给予警告或处</w:t>
            </w:r>
            <w:r w:rsidRPr="004629FE">
              <w:rPr>
                <w:rFonts w:ascii="SimSun" w:eastAsia="SimSun" w:hAnsi="SimSun" w:hint="eastAsia"/>
                <w:sz w:val="21"/>
                <w:szCs w:val="21"/>
                <w:lang w:eastAsia="zh-CN"/>
              </w:rPr>
              <w:t>1</w:t>
            </w:r>
            <w:r w:rsidRPr="004629FE">
              <w:rPr>
                <w:rFonts w:ascii="SimSun" w:eastAsia="SimSun" w:hAnsi="SimSun" w:cs="바탕" w:hint="eastAsia"/>
                <w:sz w:val="21"/>
                <w:szCs w:val="21"/>
                <w:lang w:eastAsia="zh-CN"/>
              </w:rPr>
              <w:t>万元以上</w:t>
            </w:r>
            <w:r w:rsidRPr="004629FE">
              <w:rPr>
                <w:rFonts w:ascii="SimSun" w:eastAsia="SimSun" w:hAnsi="SimSun" w:hint="eastAsia"/>
                <w:sz w:val="21"/>
                <w:szCs w:val="21"/>
                <w:lang w:eastAsia="zh-CN"/>
              </w:rPr>
              <w:t>3</w:t>
            </w:r>
            <w:r w:rsidRPr="004629FE">
              <w:rPr>
                <w:rFonts w:ascii="SimSun" w:eastAsia="SimSun" w:hAnsi="SimSun" w:cs="바탕" w:hint="eastAsia"/>
                <w:sz w:val="21"/>
                <w:szCs w:val="21"/>
                <w:lang w:eastAsia="zh-CN"/>
              </w:rPr>
              <w:t>万元以下</w:t>
            </w:r>
            <w:r w:rsidRPr="004629FE">
              <w:rPr>
                <w:rFonts w:ascii="SimSun" w:eastAsia="SimSun" w:hAnsi="SimSun" w:cs="새굴림" w:hint="eastAsia"/>
                <w:sz w:val="21"/>
                <w:szCs w:val="21"/>
                <w:lang w:eastAsia="zh-CN"/>
              </w:rPr>
              <w:t>罚款</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情</w:t>
            </w:r>
            <w:r w:rsidRPr="004629FE">
              <w:rPr>
                <w:rFonts w:ascii="SimSun" w:eastAsia="SimSun" w:hAnsi="SimSun" w:cs="새굴림" w:hint="eastAsia"/>
                <w:sz w:val="21"/>
                <w:szCs w:val="21"/>
                <w:lang w:eastAsia="zh-CN"/>
              </w:rPr>
              <w:t>节严重的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国人民银行责令其暂停或终止客户备付金存管业务</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一</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未按</w:t>
            </w:r>
            <w:r w:rsidRPr="004629FE">
              <w:rPr>
                <w:rFonts w:ascii="SimSun" w:eastAsia="SimSun" w:hAnsi="SimSun" w:cs="새굴림" w:hint="eastAsia"/>
                <w:sz w:val="21"/>
                <w:szCs w:val="21"/>
                <w:lang w:eastAsia="zh-CN"/>
              </w:rPr>
              <w:t>规定报送客户备付金的存管或使用情况等信息资料的</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二</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未按</w:t>
            </w:r>
            <w:r w:rsidRPr="004629FE">
              <w:rPr>
                <w:rFonts w:ascii="SimSun" w:eastAsia="SimSun" w:hAnsi="SimSun" w:cs="새굴림" w:hint="eastAsia"/>
                <w:sz w:val="21"/>
                <w:szCs w:val="21"/>
                <w:lang w:eastAsia="zh-CN"/>
              </w:rPr>
              <w:t>规定对支付机构调整备付金专用存款账户头寸的行为进行复核的</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三</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未</w:t>
            </w:r>
            <w:r w:rsidRPr="004629FE">
              <w:rPr>
                <w:rFonts w:ascii="SimSun" w:eastAsia="SimSun" w:hAnsi="SimSun" w:cs="새굴림" w:hint="eastAsia"/>
                <w:sz w:val="21"/>
                <w:szCs w:val="21"/>
                <w:lang w:eastAsia="zh-CN"/>
              </w:rPr>
              <w:t>对支付机构违反规定使用客户备付金的申请或指</w:t>
            </w:r>
            <w:r w:rsidRPr="004629FE">
              <w:rPr>
                <w:rFonts w:ascii="SimSun" w:eastAsia="SimSun" w:hAnsi="SimSun" w:cs="바탕" w:hint="eastAsia"/>
                <w:sz w:val="21"/>
                <w:szCs w:val="21"/>
                <w:lang w:eastAsia="zh-CN"/>
              </w:rPr>
              <w:t>令予以拒</w:t>
            </w:r>
            <w:r w:rsidRPr="004629FE">
              <w:rPr>
                <w:rFonts w:ascii="SimSun" w:eastAsia="SimSun" w:hAnsi="SimSun" w:cs="새굴림" w:hint="eastAsia"/>
                <w:sz w:val="21"/>
                <w:szCs w:val="21"/>
                <w:lang w:eastAsia="zh-CN"/>
              </w:rPr>
              <w:t>绝的</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第四十二</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构有下列情形之一的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国人民银行分支机构责令其限期改正</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并给予警告或处</w:t>
            </w:r>
            <w:r w:rsidRPr="004629FE">
              <w:rPr>
                <w:rFonts w:ascii="SimSun" w:eastAsia="SimSun" w:hAnsi="SimSun" w:hint="eastAsia"/>
                <w:sz w:val="21"/>
                <w:szCs w:val="21"/>
                <w:lang w:eastAsia="zh-CN"/>
              </w:rPr>
              <w:t>1</w:t>
            </w:r>
            <w:r w:rsidRPr="004629FE">
              <w:rPr>
                <w:rFonts w:ascii="SimSun" w:eastAsia="SimSun" w:hAnsi="SimSun" w:cs="바탕" w:hint="eastAsia"/>
                <w:sz w:val="21"/>
                <w:szCs w:val="21"/>
                <w:lang w:eastAsia="zh-CN"/>
              </w:rPr>
              <w:t>万元以上</w:t>
            </w:r>
            <w:r w:rsidRPr="004629FE">
              <w:rPr>
                <w:rFonts w:ascii="SimSun" w:eastAsia="SimSun" w:hAnsi="SimSun" w:hint="eastAsia"/>
                <w:sz w:val="21"/>
                <w:szCs w:val="21"/>
                <w:lang w:eastAsia="zh-CN"/>
              </w:rPr>
              <w:t>3</w:t>
            </w:r>
            <w:r w:rsidRPr="004629FE">
              <w:rPr>
                <w:rFonts w:ascii="SimSun" w:eastAsia="SimSun" w:hAnsi="SimSun" w:cs="바탕" w:hint="eastAsia"/>
                <w:sz w:val="21"/>
                <w:szCs w:val="21"/>
                <w:lang w:eastAsia="zh-CN"/>
              </w:rPr>
              <w:t>万元以下</w:t>
            </w:r>
            <w:r w:rsidRPr="004629FE">
              <w:rPr>
                <w:rFonts w:ascii="SimSun" w:eastAsia="SimSun" w:hAnsi="SimSun" w:cs="새굴림" w:hint="eastAsia"/>
                <w:sz w:val="21"/>
                <w:szCs w:val="21"/>
                <w:lang w:eastAsia="zh-CN"/>
              </w:rPr>
              <w:t>罚款</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一</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未按</w:t>
            </w:r>
            <w:r w:rsidRPr="004629FE">
              <w:rPr>
                <w:rFonts w:ascii="SimSun" w:eastAsia="SimSun" w:hAnsi="SimSun" w:cs="새굴림" w:hint="eastAsia"/>
                <w:sz w:val="21"/>
                <w:szCs w:val="21"/>
                <w:lang w:eastAsia="zh-CN"/>
              </w:rPr>
              <w:t>规定建立有关制度办法或风险管理措施的</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二</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未按</w:t>
            </w:r>
            <w:r w:rsidRPr="004629FE">
              <w:rPr>
                <w:rFonts w:ascii="SimSun" w:eastAsia="SimSun" w:hAnsi="SimSun" w:cs="새굴림" w:hint="eastAsia"/>
                <w:sz w:val="21"/>
                <w:szCs w:val="21"/>
                <w:lang w:eastAsia="zh-CN"/>
              </w:rPr>
              <w:t>规定办理相关备案手续的</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三</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未按</w:t>
            </w:r>
            <w:r w:rsidRPr="004629FE">
              <w:rPr>
                <w:rFonts w:ascii="SimSun" w:eastAsia="SimSun" w:hAnsi="SimSun" w:cs="새굴림" w:hint="eastAsia"/>
                <w:sz w:val="21"/>
                <w:szCs w:val="21"/>
                <w:lang w:eastAsia="zh-CN"/>
              </w:rPr>
              <w:t>规定公开披露相关事项的</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四</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未按</w:t>
            </w:r>
            <w:r w:rsidRPr="004629FE">
              <w:rPr>
                <w:rFonts w:ascii="SimSun" w:eastAsia="SimSun" w:hAnsi="SimSun" w:cs="새굴림" w:hint="eastAsia"/>
                <w:sz w:val="21"/>
                <w:szCs w:val="21"/>
                <w:lang w:eastAsia="zh-CN"/>
              </w:rPr>
              <w:t>规定报送或保管相关资料的</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五</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未按</w:t>
            </w:r>
            <w:r w:rsidRPr="004629FE">
              <w:rPr>
                <w:rFonts w:ascii="SimSun" w:eastAsia="SimSun" w:hAnsi="SimSun" w:cs="새굴림" w:hint="eastAsia"/>
                <w:sz w:val="21"/>
                <w:szCs w:val="21"/>
                <w:lang w:eastAsia="zh-CN"/>
              </w:rPr>
              <w:t>规定办理相关变更事项的</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六</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未按</w:t>
            </w:r>
            <w:r w:rsidRPr="004629FE">
              <w:rPr>
                <w:rFonts w:ascii="SimSun" w:eastAsia="SimSun" w:hAnsi="SimSun" w:cs="새굴림" w:hint="eastAsia"/>
                <w:sz w:val="21"/>
                <w:szCs w:val="21"/>
                <w:lang w:eastAsia="zh-CN"/>
              </w:rPr>
              <w:t>规定向客户开具发票的</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七</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未按</w:t>
            </w:r>
            <w:r w:rsidRPr="004629FE">
              <w:rPr>
                <w:rFonts w:ascii="SimSun" w:eastAsia="SimSun" w:hAnsi="SimSun" w:cs="새굴림" w:hint="eastAsia"/>
                <w:sz w:val="21"/>
                <w:szCs w:val="21"/>
                <w:lang w:eastAsia="zh-CN"/>
              </w:rPr>
              <w:t>规定保守客户商业秘密的</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第四十三</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构有下列情形之一的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国人民银行分支机构责令其限期改正</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并处</w:t>
            </w:r>
            <w:r w:rsidRPr="004629FE">
              <w:rPr>
                <w:rFonts w:ascii="SimSun" w:eastAsia="SimSun" w:hAnsi="SimSun" w:hint="eastAsia"/>
                <w:sz w:val="21"/>
                <w:szCs w:val="21"/>
                <w:lang w:eastAsia="zh-CN"/>
              </w:rPr>
              <w:t>3</w:t>
            </w:r>
            <w:r w:rsidRPr="004629FE">
              <w:rPr>
                <w:rFonts w:ascii="SimSun" w:eastAsia="SimSun" w:hAnsi="SimSun" w:cs="바탕" w:hint="eastAsia"/>
                <w:sz w:val="21"/>
                <w:szCs w:val="21"/>
                <w:lang w:eastAsia="zh-CN"/>
              </w:rPr>
              <w:t>万元</w:t>
            </w:r>
            <w:r w:rsidRPr="004629FE">
              <w:rPr>
                <w:rFonts w:ascii="SimSun" w:eastAsia="SimSun" w:hAnsi="SimSun" w:cs="새굴림" w:hint="eastAsia"/>
                <w:sz w:val="21"/>
                <w:szCs w:val="21"/>
                <w:lang w:eastAsia="zh-CN"/>
              </w:rPr>
              <w:t>罚款</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情</w:t>
            </w:r>
            <w:r w:rsidRPr="004629FE">
              <w:rPr>
                <w:rFonts w:ascii="SimSun" w:eastAsia="SimSun" w:hAnsi="SimSun" w:cs="새굴림" w:hint="eastAsia"/>
                <w:sz w:val="21"/>
                <w:szCs w:val="21"/>
                <w:lang w:eastAsia="zh-CN"/>
              </w:rPr>
              <w:t>节严重的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国人民银行注销其</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业务许可证</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涉嫌犯罪的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依法移送公安机</w:t>
            </w:r>
            <w:r w:rsidRPr="004629FE">
              <w:rPr>
                <w:rFonts w:ascii="SimSun" w:eastAsia="SimSun" w:hAnsi="SimSun" w:cs="새굴림" w:hint="eastAsia"/>
                <w:sz w:val="21"/>
                <w:szCs w:val="21"/>
                <w:lang w:eastAsia="zh-CN"/>
              </w:rPr>
              <w:t>关立案侦查</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构成犯罪的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依法追究刑事</w:t>
            </w:r>
            <w:r w:rsidRPr="004629FE">
              <w:rPr>
                <w:rFonts w:ascii="SimSun" w:eastAsia="SimSun" w:hAnsi="SimSun" w:cs="새굴림" w:hint="eastAsia"/>
                <w:sz w:val="21"/>
                <w:szCs w:val="21"/>
                <w:lang w:eastAsia="zh-CN"/>
              </w:rPr>
              <w:t>责任</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一</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转让</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出租</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出借</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业务许可证</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的</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二</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超出核准</w:t>
            </w:r>
            <w:r w:rsidRPr="004629FE">
              <w:rPr>
                <w:rFonts w:ascii="SimSun" w:eastAsia="SimSun" w:hAnsi="SimSun" w:cs="새굴림" w:hint="eastAsia"/>
                <w:sz w:val="21"/>
                <w:szCs w:val="21"/>
                <w:lang w:eastAsia="zh-CN"/>
              </w:rPr>
              <w:t>业务范围或将业务外包的</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lastRenderedPageBreak/>
              <w:t xml:space="preserve">　　（</w:t>
            </w:r>
            <w:r w:rsidRPr="004629FE">
              <w:rPr>
                <w:rFonts w:ascii="SimSun" w:eastAsia="SimSun" w:hAnsi="SimSun" w:cs="바탕" w:hint="eastAsia"/>
                <w:sz w:val="21"/>
                <w:szCs w:val="21"/>
                <w:lang w:eastAsia="zh-CN"/>
              </w:rPr>
              <w:t>三</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未按</w:t>
            </w:r>
            <w:r w:rsidRPr="004629FE">
              <w:rPr>
                <w:rFonts w:ascii="SimSun" w:eastAsia="SimSun" w:hAnsi="SimSun" w:cs="새굴림" w:hint="eastAsia"/>
                <w:sz w:val="21"/>
                <w:szCs w:val="21"/>
                <w:lang w:eastAsia="zh-CN"/>
              </w:rPr>
              <w:t>规定存放或使用客户备付金的</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四</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未遵守</w:t>
            </w:r>
            <w:r w:rsidRPr="004629FE">
              <w:rPr>
                <w:rFonts w:ascii="SimSun" w:eastAsia="SimSun" w:hAnsi="SimSun" w:cs="새굴림" w:hint="eastAsia"/>
                <w:sz w:val="21"/>
                <w:szCs w:val="21"/>
                <w:lang w:eastAsia="zh-CN"/>
              </w:rPr>
              <w:t>实缴货币资本与客户备付金比例管理规定的</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五</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无正</w:t>
            </w:r>
            <w:r w:rsidRPr="004629FE">
              <w:rPr>
                <w:rFonts w:ascii="SimSun" w:eastAsia="SimSun" w:hAnsi="SimSun" w:cs="새굴림" w:hint="eastAsia"/>
                <w:sz w:val="21"/>
                <w:szCs w:val="21"/>
                <w:lang w:eastAsia="zh-CN"/>
              </w:rPr>
              <w:t>当理由中断或终止支付业务的</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六</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拒</w:t>
            </w:r>
            <w:r w:rsidRPr="004629FE">
              <w:rPr>
                <w:rFonts w:ascii="SimSun" w:eastAsia="SimSun" w:hAnsi="SimSun" w:cs="새굴림" w:hint="eastAsia"/>
                <w:sz w:val="21"/>
                <w:szCs w:val="21"/>
                <w:lang w:eastAsia="zh-CN"/>
              </w:rPr>
              <w:t>绝或阻碍相关检查监督的</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七</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其他危及支付机</w:t>
            </w:r>
            <w:r w:rsidRPr="004629FE">
              <w:rPr>
                <w:rFonts w:ascii="SimSun" w:eastAsia="SimSun" w:hAnsi="SimSun" w:cs="새굴림" w:hint="eastAsia"/>
                <w:sz w:val="21"/>
                <w:szCs w:val="21"/>
                <w:lang w:eastAsia="zh-CN"/>
              </w:rPr>
              <w:t>构稳健运行</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损害客户合法权益或危害支付服务市场的违法违规行为</w:t>
            </w:r>
            <w:r w:rsidRPr="004629FE">
              <w:rPr>
                <w:rFonts w:ascii="SimSun" w:eastAsia="SimSun" w:hAnsi="SimSun" w:cs="맑은 고딕" w:hint="eastAsia"/>
                <w:sz w:val="21"/>
                <w:szCs w:val="21"/>
                <w:lang w:eastAsia="zh-CN"/>
              </w:rPr>
              <w:t>。</w:t>
            </w:r>
          </w:p>
          <w:p w:rsidR="007C1FA7" w:rsidRPr="00C57A65" w:rsidRDefault="007C1FA7" w:rsidP="004629FE">
            <w:pPr>
              <w:wordWrap/>
              <w:snapToGrid w:val="0"/>
              <w:spacing w:line="290" w:lineRule="atLeast"/>
              <w:rPr>
                <w:rFonts w:ascii="SimSun" w:eastAsia="SimSun" w:hAnsi="SimSun" w:hint="eastAsia"/>
                <w:spacing w:val="6"/>
                <w:sz w:val="21"/>
                <w:szCs w:val="21"/>
                <w:lang w:eastAsia="zh-CN"/>
              </w:rPr>
            </w:pPr>
            <w:r w:rsidRPr="00C57A65">
              <w:rPr>
                <w:rFonts w:ascii="SimSun" w:eastAsia="SimSun" w:hAnsi="SimSun" w:hint="eastAsia"/>
                <w:spacing w:val="6"/>
                <w:sz w:val="21"/>
                <w:szCs w:val="21"/>
                <w:lang w:eastAsia="zh-CN"/>
              </w:rPr>
              <w:t xml:space="preserve">　　</w:t>
            </w:r>
            <w:r w:rsidRPr="00C57A65">
              <w:rPr>
                <w:rFonts w:ascii="SimSun" w:eastAsia="SimSun" w:hAnsi="SimSun" w:cs="바탕" w:hint="eastAsia"/>
                <w:b/>
                <w:spacing w:val="6"/>
                <w:sz w:val="21"/>
                <w:szCs w:val="21"/>
                <w:lang w:eastAsia="zh-CN"/>
              </w:rPr>
              <w:t>第四十四</w:t>
            </w:r>
            <w:r w:rsidRPr="00C57A65">
              <w:rPr>
                <w:rFonts w:ascii="SimSun" w:eastAsia="SimSun" w:hAnsi="SimSun" w:cs="새굴림" w:hint="eastAsia"/>
                <w:b/>
                <w:spacing w:val="6"/>
                <w:sz w:val="21"/>
                <w:szCs w:val="21"/>
                <w:lang w:eastAsia="zh-CN"/>
              </w:rPr>
              <w:t>条</w:t>
            </w:r>
            <w:r w:rsidRPr="00C57A65">
              <w:rPr>
                <w:rFonts w:ascii="SimSun" w:eastAsia="SimSun" w:hAnsi="SimSun" w:hint="eastAsia"/>
                <w:spacing w:val="6"/>
                <w:sz w:val="21"/>
                <w:szCs w:val="21"/>
                <w:lang w:eastAsia="zh-CN"/>
              </w:rPr>
              <w:t xml:space="preserve">　</w:t>
            </w:r>
            <w:r w:rsidRPr="00C57A65">
              <w:rPr>
                <w:rFonts w:ascii="SimSun" w:eastAsia="SimSun" w:hAnsi="SimSun" w:cs="바탕" w:hint="eastAsia"/>
                <w:spacing w:val="6"/>
                <w:sz w:val="21"/>
                <w:szCs w:val="21"/>
                <w:lang w:eastAsia="zh-CN"/>
              </w:rPr>
              <w:t>支付机</w:t>
            </w:r>
            <w:r w:rsidRPr="00C57A65">
              <w:rPr>
                <w:rFonts w:ascii="SimSun" w:eastAsia="SimSun" w:hAnsi="SimSun" w:cs="새굴림" w:hint="eastAsia"/>
                <w:spacing w:val="6"/>
                <w:sz w:val="21"/>
                <w:szCs w:val="21"/>
                <w:lang w:eastAsia="zh-CN"/>
              </w:rPr>
              <w:t>构未按规定履行反洗钱义务的</w:t>
            </w:r>
            <w:r w:rsidRPr="00C57A65">
              <w:rPr>
                <w:rFonts w:ascii="SimSun" w:eastAsia="SimSun" w:hAnsi="SimSun" w:cs="맑은 고딕" w:hint="eastAsia"/>
                <w:spacing w:val="6"/>
                <w:sz w:val="21"/>
                <w:szCs w:val="21"/>
                <w:lang w:eastAsia="zh-CN"/>
              </w:rPr>
              <w:t>，</w:t>
            </w:r>
            <w:r w:rsidRPr="00C57A65">
              <w:rPr>
                <w:rFonts w:ascii="SimSun" w:eastAsia="SimSun" w:hAnsi="SimSun" w:cs="바탕" w:hint="eastAsia"/>
                <w:spacing w:val="6"/>
                <w:sz w:val="21"/>
                <w:szCs w:val="21"/>
                <w:lang w:eastAsia="zh-CN"/>
              </w:rPr>
              <w:t>中</w:t>
            </w:r>
            <w:r w:rsidRPr="00C57A65">
              <w:rPr>
                <w:rFonts w:ascii="SimSun" w:eastAsia="SimSun" w:hAnsi="SimSun" w:cs="새굴림" w:hint="eastAsia"/>
                <w:spacing w:val="6"/>
                <w:sz w:val="21"/>
                <w:szCs w:val="21"/>
                <w:lang w:eastAsia="zh-CN"/>
              </w:rPr>
              <w:t>国人民银行及其分支机构依据国家有关反洗钱法律法规等进行处罚</w:t>
            </w:r>
            <w:r w:rsidRPr="00C57A65">
              <w:rPr>
                <w:rFonts w:ascii="SimSun" w:eastAsia="SimSun" w:hAnsi="SimSun" w:cs="맑은 고딕" w:hint="eastAsia"/>
                <w:spacing w:val="6"/>
                <w:sz w:val="21"/>
                <w:szCs w:val="21"/>
                <w:lang w:eastAsia="zh-CN"/>
              </w:rPr>
              <w:t>；</w:t>
            </w:r>
            <w:r w:rsidRPr="00C57A65">
              <w:rPr>
                <w:rFonts w:ascii="SimSun" w:eastAsia="SimSun" w:hAnsi="SimSun" w:cs="바탕" w:hint="eastAsia"/>
                <w:spacing w:val="6"/>
                <w:sz w:val="21"/>
                <w:szCs w:val="21"/>
                <w:lang w:eastAsia="zh-CN"/>
              </w:rPr>
              <w:t>情</w:t>
            </w:r>
            <w:r w:rsidRPr="00C57A65">
              <w:rPr>
                <w:rFonts w:ascii="SimSun" w:eastAsia="SimSun" w:hAnsi="SimSun" w:cs="새굴림" w:hint="eastAsia"/>
                <w:spacing w:val="6"/>
                <w:sz w:val="21"/>
                <w:szCs w:val="21"/>
                <w:lang w:eastAsia="zh-CN"/>
              </w:rPr>
              <w:t>节严重的</w:t>
            </w:r>
            <w:r w:rsidRPr="00C57A65">
              <w:rPr>
                <w:rFonts w:ascii="SimSun" w:eastAsia="SimSun" w:hAnsi="SimSun" w:cs="맑은 고딕" w:hint="eastAsia"/>
                <w:spacing w:val="6"/>
                <w:sz w:val="21"/>
                <w:szCs w:val="21"/>
                <w:lang w:eastAsia="zh-CN"/>
              </w:rPr>
              <w:t>，</w:t>
            </w:r>
            <w:r w:rsidRPr="00C57A65">
              <w:rPr>
                <w:rFonts w:ascii="SimSun" w:eastAsia="SimSun" w:hAnsi="SimSun" w:cs="바탕" w:hint="eastAsia"/>
                <w:spacing w:val="6"/>
                <w:sz w:val="21"/>
                <w:szCs w:val="21"/>
                <w:lang w:eastAsia="zh-CN"/>
              </w:rPr>
              <w:t>中</w:t>
            </w:r>
            <w:r w:rsidRPr="00C57A65">
              <w:rPr>
                <w:rFonts w:ascii="SimSun" w:eastAsia="SimSun" w:hAnsi="SimSun" w:cs="새굴림" w:hint="eastAsia"/>
                <w:spacing w:val="6"/>
                <w:sz w:val="21"/>
                <w:szCs w:val="21"/>
                <w:lang w:eastAsia="zh-CN"/>
              </w:rPr>
              <w:t>国人民银行注销其</w:t>
            </w:r>
            <w:r w:rsidRPr="00C57A65">
              <w:rPr>
                <w:rFonts w:ascii="SimSun" w:eastAsia="SimSun" w:hAnsi="SimSun" w:cs="맑은 고딕" w:hint="eastAsia"/>
                <w:spacing w:val="6"/>
                <w:sz w:val="21"/>
                <w:szCs w:val="21"/>
                <w:lang w:eastAsia="zh-CN"/>
              </w:rPr>
              <w:t>《</w:t>
            </w:r>
            <w:r w:rsidRPr="00C57A65">
              <w:rPr>
                <w:rFonts w:ascii="SimSun" w:eastAsia="SimSun" w:hAnsi="SimSun" w:cs="바탕" w:hint="eastAsia"/>
                <w:spacing w:val="6"/>
                <w:sz w:val="21"/>
                <w:szCs w:val="21"/>
                <w:lang w:eastAsia="zh-CN"/>
              </w:rPr>
              <w:t>支付</w:t>
            </w:r>
            <w:r w:rsidRPr="00C57A65">
              <w:rPr>
                <w:rFonts w:ascii="SimSun" w:eastAsia="SimSun" w:hAnsi="SimSun" w:cs="새굴림" w:hint="eastAsia"/>
                <w:spacing w:val="6"/>
                <w:sz w:val="21"/>
                <w:szCs w:val="21"/>
                <w:lang w:eastAsia="zh-CN"/>
              </w:rPr>
              <w:t>业务许可证</w:t>
            </w:r>
            <w:r w:rsidRPr="00C57A65">
              <w:rPr>
                <w:rFonts w:ascii="SimSun" w:eastAsia="SimSun" w:hAnsi="SimSun" w:cs="맑은 고딕" w:hint="eastAsia"/>
                <w:spacing w:val="6"/>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第四十五</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支付机</w:t>
            </w:r>
            <w:r w:rsidRPr="004629FE">
              <w:rPr>
                <w:rFonts w:ascii="SimSun" w:eastAsia="SimSun" w:hAnsi="SimSun" w:cs="새굴림" w:hint="eastAsia"/>
                <w:sz w:val="21"/>
                <w:szCs w:val="21"/>
                <w:lang w:eastAsia="zh-CN"/>
              </w:rPr>
              <w:t>构超出</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业务许可证</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有效期限</w:t>
            </w:r>
            <w:r w:rsidRPr="004629FE">
              <w:rPr>
                <w:rFonts w:ascii="SimSun" w:eastAsia="SimSun" w:hAnsi="SimSun" w:cs="새굴림" w:hint="eastAsia"/>
                <w:sz w:val="21"/>
                <w:szCs w:val="21"/>
                <w:lang w:eastAsia="zh-CN"/>
              </w:rPr>
              <w:t>继续从事支付业务的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中</w:t>
            </w:r>
            <w:r w:rsidRPr="004629FE">
              <w:rPr>
                <w:rFonts w:ascii="SimSun" w:eastAsia="SimSun" w:hAnsi="SimSun" w:cs="새굴림" w:hint="eastAsia"/>
                <w:sz w:val="21"/>
                <w:szCs w:val="21"/>
                <w:lang w:eastAsia="zh-CN"/>
              </w:rPr>
              <w:t>国人民银行及其分支机构责令其终止支付业务</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涉嫌犯罪的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依法移送公安机</w:t>
            </w:r>
            <w:r w:rsidRPr="004629FE">
              <w:rPr>
                <w:rFonts w:ascii="SimSun" w:eastAsia="SimSun" w:hAnsi="SimSun" w:cs="새굴림" w:hint="eastAsia"/>
                <w:sz w:val="21"/>
                <w:szCs w:val="21"/>
                <w:lang w:eastAsia="zh-CN"/>
              </w:rPr>
              <w:t>关立案侦查</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构成犯罪的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依法追究刑事</w:t>
            </w:r>
            <w:r w:rsidRPr="004629FE">
              <w:rPr>
                <w:rFonts w:ascii="SimSun" w:eastAsia="SimSun" w:hAnsi="SimSun" w:cs="새굴림" w:hint="eastAsia"/>
                <w:sz w:val="21"/>
                <w:szCs w:val="21"/>
                <w:lang w:eastAsia="zh-CN"/>
              </w:rPr>
              <w:t>责任</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第四十六</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以欺</w:t>
            </w:r>
            <w:r w:rsidRPr="004629FE">
              <w:rPr>
                <w:rFonts w:ascii="SimSun" w:eastAsia="SimSun" w:hAnsi="SimSun" w:cs="새굴림" w:hint="eastAsia"/>
                <w:sz w:val="21"/>
                <w:szCs w:val="21"/>
                <w:lang w:eastAsia="zh-CN"/>
              </w:rPr>
              <w:t>骗等不正当手段申请</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业务许可证</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但未</w:t>
            </w:r>
            <w:r w:rsidRPr="004629FE">
              <w:rPr>
                <w:rFonts w:ascii="SimSun" w:eastAsia="SimSun" w:hAnsi="SimSun" w:cs="새굴림" w:hint="eastAsia"/>
                <w:sz w:val="21"/>
                <w:szCs w:val="21"/>
                <w:lang w:eastAsia="zh-CN"/>
              </w:rPr>
              <w:t>获批准的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申</w:t>
            </w:r>
            <w:r w:rsidRPr="004629FE">
              <w:rPr>
                <w:rFonts w:ascii="SimSun" w:eastAsia="SimSun" w:hAnsi="SimSun" w:cs="새굴림" w:hint="eastAsia"/>
                <w:sz w:val="21"/>
                <w:szCs w:val="21"/>
                <w:lang w:eastAsia="zh-CN"/>
              </w:rPr>
              <w:t>请人及持有其</w:t>
            </w:r>
            <w:r w:rsidRPr="004629FE">
              <w:rPr>
                <w:rFonts w:ascii="SimSun" w:eastAsia="SimSun" w:hAnsi="SimSun" w:hint="eastAsia"/>
                <w:sz w:val="21"/>
                <w:szCs w:val="21"/>
                <w:lang w:eastAsia="zh-CN"/>
              </w:rPr>
              <w:t>5%</w:t>
            </w:r>
            <w:r w:rsidRPr="004629FE">
              <w:rPr>
                <w:rFonts w:ascii="SimSun" w:eastAsia="SimSun" w:hAnsi="SimSun" w:cs="바탕" w:hint="eastAsia"/>
                <w:sz w:val="21"/>
                <w:szCs w:val="21"/>
                <w:lang w:eastAsia="zh-CN"/>
              </w:rPr>
              <w:t>以上股</w:t>
            </w:r>
            <w:r w:rsidRPr="004629FE">
              <w:rPr>
                <w:rFonts w:ascii="SimSun" w:eastAsia="SimSun" w:hAnsi="SimSun" w:cs="새굴림" w:hint="eastAsia"/>
                <w:sz w:val="21"/>
                <w:szCs w:val="21"/>
                <w:lang w:eastAsia="zh-CN"/>
              </w:rPr>
              <w:t>权的出资人</w:t>
            </w:r>
            <w:r w:rsidRPr="004629FE">
              <w:rPr>
                <w:rFonts w:ascii="SimSun" w:eastAsia="SimSun" w:hAnsi="SimSun" w:hint="eastAsia"/>
                <w:sz w:val="21"/>
                <w:szCs w:val="21"/>
                <w:lang w:eastAsia="zh-CN"/>
              </w:rPr>
              <w:t>3</w:t>
            </w:r>
            <w:r w:rsidRPr="004629FE">
              <w:rPr>
                <w:rFonts w:ascii="SimSun" w:eastAsia="SimSun" w:hAnsi="SimSun" w:cs="바탕" w:hint="eastAsia"/>
                <w:sz w:val="21"/>
                <w:szCs w:val="21"/>
                <w:lang w:eastAsia="zh-CN"/>
              </w:rPr>
              <w:t>年</w:t>
            </w:r>
            <w:r w:rsidRPr="004629FE">
              <w:rPr>
                <w:rFonts w:ascii="SimSun" w:eastAsia="SimSun" w:hAnsi="SimSun" w:cs="새굴림" w:hint="eastAsia"/>
                <w:sz w:val="21"/>
                <w:szCs w:val="21"/>
                <w:lang w:eastAsia="zh-CN"/>
              </w:rPr>
              <w:t>内不得再次申请或参与申请</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业务许可证</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以欺</w:t>
            </w:r>
            <w:r w:rsidRPr="004629FE">
              <w:rPr>
                <w:rFonts w:ascii="SimSun" w:eastAsia="SimSun" w:hAnsi="SimSun" w:cs="새굴림" w:hint="eastAsia"/>
                <w:sz w:val="21"/>
                <w:szCs w:val="21"/>
                <w:lang w:eastAsia="zh-CN"/>
              </w:rPr>
              <w:t>骗等不正当手</w:t>
            </w:r>
            <w:r w:rsidRPr="004629FE">
              <w:rPr>
                <w:rFonts w:ascii="SimSun" w:eastAsia="SimSun" w:hAnsi="SimSun" w:cs="바탕" w:hint="eastAsia"/>
                <w:sz w:val="21"/>
                <w:szCs w:val="21"/>
                <w:lang w:eastAsia="zh-CN"/>
              </w:rPr>
              <w:t>段申</w:t>
            </w:r>
            <w:r w:rsidRPr="004629FE">
              <w:rPr>
                <w:rFonts w:ascii="SimSun" w:eastAsia="SimSun" w:hAnsi="SimSun" w:cs="새굴림" w:hint="eastAsia"/>
                <w:sz w:val="21"/>
                <w:szCs w:val="21"/>
                <w:lang w:eastAsia="zh-CN"/>
              </w:rPr>
              <w:t>请</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业务许可证</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且已</w:t>
            </w:r>
            <w:r w:rsidRPr="004629FE">
              <w:rPr>
                <w:rFonts w:ascii="SimSun" w:eastAsia="SimSun" w:hAnsi="SimSun" w:cs="새굴림" w:hint="eastAsia"/>
                <w:sz w:val="21"/>
                <w:szCs w:val="21"/>
                <w:lang w:eastAsia="zh-CN"/>
              </w:rPr>
              <w:t>获批准的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由中</w:t>
            </w:r>
            <w:r w:rsidRPr="004629FE">
              <w:rPr>
                <w:rFonts w:ascii="SimSun" w:eastAsia="SimSun" w:hAnsi="SimSun" w:cs="새굴림" w:hint="eastAsia"/>
                <w:sz w:val="21"/>
                <w:szCs w:val="21"/>
                <w:lang w:eastAsia="zh-CN"/>
              </w:rPr>
              <w:t>国人民银行及其分支机构责令其终止支付业务</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注</w:t>
            </w:r>
            <w:r w:rsidRPr="004629FE">
              <w:rPr>
                <w:rFonts w:ascii="SimSun" w:eastAsia="SimSun" w:hAnsi="SimSun" w:cs="새굴림" w:hint="eastAsia"/>
                <w:sz w:val="21"/>
                <w:szCs w:val="21"/>
                <w:lang w:eastAsia="zh-CN"/>
              </w:rPr>
              <w:t>销其</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业务许可证</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涉嫌犯罪的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依法移送公安机</w:t>
            </w:r>
            <w:r w:rsidRPr="004629FE">
              <w:rPr>
                <w:rFonts w:ascii="SimSun" w:eastAsia="SimSun" w:hAnsi="SimSun" w:cs="새굴림" w:hint="eastAsia"/>
                <w:sz w:val="21"/>
                <w:szCs w:val="21"/>
                <w:lang w:eastAsia="zh-CN"/>
              </w:rPr>
              <w:t>关立案侦查</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构成犯罪的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依法追究刑事</w:t>
            </w:r>
            <w:r w:rsidRPr="004629FE">
              <w:rPr>
                <w:rFonts w:ascii="SimSun" w:eastAsia="SimSun" w:hAnsi="SimSun" w:cs="새굴림" w:hint="eastAsia"/>
                <w:sz w:val="21"/>
                <w:szCs w:val="21"/>
                <w:lang w:eastAsia="zh-CN"/>
              </w:rPr>
              <w:t>责任</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申</w:t>
            </w:r>
            <w:r w:rsidRPr="004629FE">
              <w:rPr>
                <w:rFonts w:ascii="SimSun" w:eastAsia="SimSun" w:hAnsi="SimSun" w:cs="새굴림" w:hint="eastAsia"/>
                <w:sz w:val="21"/>
                <w:szCs w:val="21"/>
                <w:lang w:eastAsia="zh-CN"/>
              </w:rPr>
              <w:t>请人及持有其</w:t>
            </w:r>
            <w:r w:rsidRPr="004629FE">
              <w:rPr>
                <w:rFonts w:ascii="SimSun" w:eastAsia="SimSun" w:hAnsi="SimSun" w:hint="eastAsia"/>
                <w:sz w:val="21"/>
                <w:szCs w:val="21"/>
                <w:lang w:eastAsia="zh-CN"/>
              </w:rPr>
              <w:t>5%</w:t>
            </w:r>
            <w:r w:rsidRPr="004629FE">
              <w:rPr>
                <w:rFonts w:ascii="SimSun" w:eastAsia="SimSun" w:hAnsi="SimSun" w:cs="바탕" w:hint="eastAsia"/>
                <w:sz w:val="21"/>
                <w:szCs w:val="21"/>
                <w:lang w:eastAsia="zh-CN"/>
              </w:rPr>
              <w:t>以上股</w:t>
            </w:r>
            <w:r w:rsidRPr="004629FE">
              <w:rPr>
                <w:rFonts w:ascii="SimSun" w:eastAsia="SimSun" w:hAnsi="SimSun" w:cs="새굴림" w:hint="eastAsia"/>
                <w:sz w:val="21"/>
                <w:szCs w:val="21"/>
                <w:lang w:eastAsia="zh-CN"/>
              </w:rPr>
              <w:t>权的出资人不得再次申请或参与申请</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业务许可证</w:t>
            </w:r>
            <w:r w:rsidRPr="004629FE">
              <w:rPr>
                <w:rFonts w:ascii="SimSun" w:eastAsia="SimSun" w:hAnsi="SimSun" w:cs="맑은 고딕" w:hint="eastAsia"/>
                <w:sz w:val="21"/>
                <w:szCs w:val="21"/>
                <w:lang w:eastAsia="zh-CN"/>
              </w:rPr>
              <w:t>》。</w:t>
            </w:r>
          </w:p>
          <w:p w:rsidR="007C1FA7" w:rsidRDefault="007C1FA7" w:rsidP="00446796">
            <w:pPr>
              <w:wordWrap/>
              <w:snapToGrid w:val="0"/>
              <w:spacing w:line="290" w:lineRule="atLeast"/>
              <w:ind w:firstLine="450"/>
              <w:rPr>
                <w:rFonts w:ascii="SimSun" w:eastAsia="SimSun" w:hAnsi="SimSun" w:cs="맑은 고딕" w:hint="eastAsia"/>
                <w:spacing w:val="6"/>
                <w:sz w:val="21"/>
                <w:szCs w:val="21"/>
                <w:lang w:eastAsia="zh-CN"/>
              </w:rPr>
            </w:pPr>
            <w:r w:rsidRPr="00446796">
              <w:rPr>
                <w:rFonts w:ascii="SimSun" w:eastAsia="SimSun" w:hAnsi="SimSun" w:cs="바탕" w:hint="eastAsia"/>
                <w:b/>
                <w:spacing w:val="6"/>
                <w:sz w:val="21"/>
                <w:szCs w:val="21"/>
                <w:lang w:eastAsia="zh-CN"/>
              </w:rPr>
              <w:t>第四十七</w:t>
            </w:r>
            <w:r w:rsidRPr="00446796">
              <w:rPr>
                <w:rFonts w:ascii="SimSun" w:eastAsia="SimSun" w:hAnsi="SimSun" w:cs="새굴림" w:hint="eastAsia"/>
                <w:b/>
                <w:spacing w:val="6"/>
                <w:sz w:val="21"/>
                <w:szCs w:val="21"/>
                <w:lang w:eastAsia="zh-CN"/>
              </w:rPr>
              <w:t>条</w:t>
            </w:r>
            <w:r w:rsidRPr="00446796">
              <w:rPr>
                <w:rFonts w:ascii="SimSun" w:eastAsia="SimSun" w:hAnsi="SimSun" w:hint="eastAsia"/>
                <w:spacing w:val="6"/>
                <w:sz w:val="21"/>
                <w:szCs w:val="21"/>
                <w:lang w:eastAsia="zh-CN"/>
              </w:rPr>
              <w:t xml:space="preserve">　</w:t>
            </w:r>
            <w:r w:rsidRPr="00446796">
              <w:rPr>
                <w:rFonts w:ascii="SimSun" w:eastAsia="SimSun" w:hAnsi="SimSun" w:cs="바탕" w:hint="eastAsia"/>
                <w:spacing w:val="6"/>
                <w:sz w:val="21"/>
                <w:szCs w:val="21"/>
                <w:lang w:eastAsia="zh-CN"/>
              </w:rPr>
              <w:t>任何非金融机</w:t>
            </w:r>
            <w:r w:rsidRPr="00446796">
              <w:rPr>
                <w:rFonts w:ascii="SimSun" w:eastAsia="SimSun" w:hAnsi="SimSun" w:cs="새굴림" w:hint="eastAsia"/>
                <w:spacing w:val="6"/>
                <w:sz w:val="21"/>
                <w:szCs w:val="21"/>
                <w:lang w:eastAsia="zh-CN"/>
              </w:rPr>
              <w:t>构和个人未经中国人民银行批准擅自从事或变相从事支付业务的</w:t>
            </w:r>
            <w:r w:rsidRPr="00446796">
              <w:rPr>
                <w:rFonts w:ascii="SimSun" w:eastAsia="SimSun" w:hAnsi="SimSun" w:cs="맑은 고딕" w:hint="eastAsia"/>
                <w:spacing w:val="6"/>
                <w:sz w:val="21"/>
                <w:szCs w:val="21"/>
                <w:lang w:eastAsia="zh-CN"/>
              </w:rPr>
              <w:t>，</w:t>
            </w:r>
            <w:r w:rsidRPr="00446796">
              <w:rPr>
                <w:rFonts w:ascii="SimSun" w:eastAsia="SimSun" w:hAnsi="SimSun" w:cs="바탕" w:hint="eastAsia"/>
                <w:spacing w:val="6"/>
                <w:sz w:val="21"/>
                <w:szCs w:val="21"/>
                <w:lang w:eastAsia="zh-CN"/>
              </w:rPr>
              <w:t>中</w:t>
            </w:r>
            <w:r w:rsidRPr="00446796">
              <w:rPr>
                <w:rFonts w:ascii="SimSun" w:eastAsia="SimSun" w:hAnsi="SimSun" w:cs="새굴림" w:hint="eastAsia"/>
                <w:spacing w:val="6"/>
                <w:sz w:val="21"/>
                <w:szCs w:val="21"/>
                <w:lang w:eastAsia="zh-CN"/>
              </w:rPr>
              <w:t>国人民银行及其分支机构责令其终止支付业务</w:t>
            </w:r>
            <w:r w:rsidRPr="00446796">
              <w:rPr>
                <w:rFonts w:ascii="SimSun" w:eastAsia="SimSun" w:hAnsi="SimSun" w:cs="맑은 고딕" w:hint="eastAsia"/>
                <w:spacing w:val="6"/>
                <w:sz w:val="21"/>
                <w:szCs w:val="21"/>
                <w:lang w:eastAsia="zh-CN"/>
              </w:rPr>
              <w:t>；</w:t>
            </w:r>
            <w:r w:rsidRPr="00446796">
              <w:rPr>
                <w:rFonts w:ascii="SimSun" w:eastAsia="SimSun" w:hAnsi="SimSun" w:cs="바탕" w:hint="eastAsia"/>
                <w:spacing w:val="6"/>
                <w:sz w:val="21"/>
                <w:szCs w:val="21"/>
                <w:lang w:eastAsia="zh-CN"/>
              </w:rPr>
              <w:t>涉嫌犯罪的</w:t>
            </w:r>
            <w:r w:rsidRPr="00446796">
              <w:rPr>
                <w:rFonts w:ascii="SimSun" w:eastAsia="SimSun" w:hAnsi="SimSun" w:cs="맑은 고딕" w:hint="eastAsia"/>
                <w:spacing w:val="6"/>
                <w:sz w:val="21"/>
                <w:szCs w:val="21"/>
                <w:lang w:eastAsia="zh-CN"/>
              </w:rPr>
              <w:t>，</w:t>
            </w:r>
            <w:r w:rsidRPr="00446796">
              <w:rPr>
                <w:rFonts w:ascii="SimSun" w:eastAsia="SimSun" w:hAnsi="SimSun" w:cs="바탕" w:hint="eastAsia"/>
                <w:spacing w:val="6"/>
                <w:sz w:val="21"/>
                <w:szCs w:val="21"/>
                <w:lang w:eastAsia="zh-CN"/>
              </w:rPr>
              <w:t>依法移送公安机</w:t>
            </w:r>
            <w:r w:rsidRPr="00446796">
              <w:rPr>
                <w:rFonts w:ascii="SimSun" w:eastAsia="SimSun" w:hAnsi="SimSun" w:cs="새굴림" w:hint="eastAsia"/>
                <w:spacing w:val="6"/>
                <w:sz w:val="21"/>
                <w:szCs w:val="21"/>
                <w:lang w:eastAsia="zh-CN"/>
              </w:rPr>
              <w:t>关立案侦查</w:t>
            </w:r>
            <w:r w:rsidRPr="00446796">
              <w:rPr>
                <w:rFonts w:ascii="SimSun" w:eastAsia="SimSun" w:hAnsi="SimSun" w:cs="맑은 고딕" w:hint="eastAsia"/>
                <w:spacing w:val="6"/>
                <w:sz w:val="21"/>
                <w:szCs w:val="21"/>
                <w:lang w:eastAsia="zh-CN"/>
              </w:rPr>
              <w:t>；</w:t>
            </w:r>
            <w:r w:rsidRPr="00446796">
              <w:rPr>
                <w:rFonts w:ascii="SimSun" w:eastAsia="SimSun" w:hAnsi="SimSun" w:cs="새굴림" w:hint="eastAsia"/>
                <w:spacing w:val="6"/>
                <w:sz w:val="21"/>
                <w:szCs w:val="21"/>
                <w:lang w:eastAsia="zh-CN"/>
              </w:rPr>
              <w:t>构成犯罪的</w:t>
            </w:r>
            <w:r w:rsidRPr="00446796">
              <w:rPr>
                <w:rFonts w:ascii="SimSun" w:eastAsia="SimSun" w:hAnsi="SimSun" w:cs="맑은 고딕" w:hint="eastAsia"/>
                <w:spacing w:val="6"/>
                <w:sz w:val="21"/>
                <w:szCs w:val="21"/>
                <w:lang w:eastAsia="zh-CN"/>
              </w:rPr>
              <w:t>，</w:t>
            </w:r>
            <w:r w:rsidRPr="00446796">
              <w:rPr>
                <w:rFonts w:ascii="SimSun" w:eastAsia="SimSun" w:hAnsi="SimSun" w:cs="바탕" w:hint="eastAsia"/>
                <w:spacing w:val="6"/>
                <w:sz w:val="21"/>
                <w:szCs w:val="21"/>
                <w:lang w:eastAsia="zh-CN"/>
              </w:rPr>
              <w:t>依法追究刑事</w:t>
            </w:r>
            <w:r w:rsidRPr="00446796">
              <w:rPr>
                <w:rFonts w:ascii="SimSun" w:eastAsia="SimSun" w:hAnsi="SimSun" w:cs="새굴림" w:hint="eastAsia"/>
                <w:spacing w:val="6"/>
                <w:sz w:val="21"/>
                <w:szCs w:val="21"/>
                <w:lang w:eastAsia="zh-CN"/>
              </w:rPr>
              <w:t>责任</w:t>
            </w:r>
            <w:r w:rsidRPr="00446796">
              <w:rPr>
                <w:rFonts w:ascii="SimSun" w:eastAsia="SimSun" w:hAnsi="SimSun" w:cs="맑은 고딕" w:hint="eastAsia"/>
                <w:spacing w:val="6"/>
                <w:sz w:val="21"/>
                <w:szCs w:val="21"/>
                <w:lang w:eastAsia="zh-CN"/>
              </w:rPr>
              <w:t>。</w:t>
            </w:r>
          </w:p>
          <w:p w:rsidR="00446796" w:rsidRPr="00446796" w:rsidRDefault="00446796" w:rsidP="00446796">
            <w:pPr>
              <w:wordWrap/>
              <w:snapToGrid w:val="0"/>
              <w:spacing w:line="290" w:lineRule="atLeast"/>
              <w:ind w:firstLine="450"/>
              <w:rPr>
                <w:rFonts w:ascii="SimSun" w:eastAsia="SimSun" w:hAnsi="SimSun" w:hint="eastAsia"/>
                <w:spacing w:val="6"/>
                <w:sz w:val="21"/>
                <w:szCs w:val="21"/>
                <w:lang w:eastAsia="zh-CN"/>
              </w:rPr>
            </w:pPr>
          </w:p>
          <w:p w:rsidR="007C1FA7" w:rsidRPr="004629FE" w:rsidRDefault="007C1FA7" w:rsidP="004629FE">
            <w:pPr>
              <w:wordWrap/>
              <w:snapToGrid w:val="0"/>
              <w:spacing w:line="290" w:lineRule="atLeast"/>
              <w:rPr>
                <w:rFonts w:ascii="SimSun" w:eastAsia="SimSun" w:hAnsi="SimSun"/>
                <w:sz w:val="21"/>
                <w:szCs w:val="21"/>
                <w:lang w:eastAsia="zh-CN"/>
              </w:rPr>
            </w:pPr>
          </w:p>
          <w:p w:rsidR="007C1FA7" w:rsidRPr="004629FE" w:rsidRDefault="007C1FA7" w:rsidP="004629FE">
            <w:pPr>
              <w:wordWrap/>
              <w:snapToGrid w:val="0"/>
              <w:spacing w:line="290" w:lineRule="atLeast"/>
              <w:jc w:val="center"/>
              <w:rPr>
                <w:rFonts w:ascii="SimSun" w:eastAsia="SimSun" w:hAnsi="SimSun"/>
                <w:b/>
                <w:sz w:val="21"/>
                <w:szCs w:val="21"/>
                <w:lang w:eastAsia="zh-CN"/>
              </w:rPr>
            </w:pPr>
            <w:r w:rsidRPr="004629FE">
              <w:rPr>
                <w:rFonts w:ascii="SimSun" w:eastAsia="SimSun" w:hAnsi="SimSun" w:cs="바탕" w:hint="eastAsia"/>
                <w:b/>
                <w:sz w:val="21"/>
                <w:szCs w:val="21"/>
                <w:lang w:eastAsia="zh-CN"/>
              </w:rPr>
              <w:lastRenderedPageBreak/>
              <w:t>第五章</w:t>
            </w:r>
            <w:r w:rsidRPr="004629FE">
              <w:rPr>
                <w:rFonts w:ascii="SimSun" w:eastAsia="SimSun" w:hAnsi="SimSun" w:cs="맑은 고딕" w:hint="eastAsia"/>
                <w:b/>
                <w:sz w:val="21"/>
                <w:szCs w:val="21"/>
                <w:lang w:eastAsia="zh-CN"/>
              </w:rPr>
              <w:t xml:space="preserve">　</w:t>
            </w:r>
            <w:r w:rsidRPr="004629FE">
              <w:rPr>
                <w:rFonts w:ascii="SimSun" w:eastAsia="SimSun" w:hAnsi="SimSun" w:cs="바탕" w:hint="eastAsia"/>
                <w:b/>
                <w:sz w:val="21"/>
                <w:szCs w:val="21"/>
                <w:lang w:eastAsia="zh-CN"/>
              </w:rPr>
              <w:t>附</w:t>
            </w:r>
            <w:r w:rsidRPr="004629FE">
              <w:rPr>
                <w:rFonts w:ascii="SimSun" w:eastAsia="SimSun" w:hAnsi="SimSun" w:cs="맑은 고딕" w:hint="eastAsia"/>
                <w:b/>
                <w:sz w:val="21"/>
                <w:szCs w:val="21"/>
                <w:lang w:eastAsia="zh-CN"/>
              </w:rPr>
              <w:t xml:space="preserve">　</w:t>
            </w:r>
            <w:r w:rsidRPr="004629FE">
              <w:rPr>
                <w:rFonts w:ascii="SimSun" w:eastAsia="SimSun" w:hAnsi="SimSun" w:cs="새굴림" w:hint="eastAsia"/>
                <w:b/>
                <w:sz w:val="21"/>
                <w:szCs w:val="21"/>
                <w:lang w:eastAsia="zh-CN"/>
              </w:rPr>
              <w:t>则</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第四十八</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本</w:t>
            </w:r>
            <w:r w:rsidRPr="004629FE">
              <w:rPr>
                <w:rFonts w:ascii="SimSun" w:eastAsia="SimSun" w:hAnsi="SimSun" w:cs="새굴림" w:hint="eastAsia"/>
                <w:sz w:val="21"/>
                <w:szCs w:val="21"/>
                <w:lang w:eastAsia="zh-CN"/>
              </w:rPr>
              <w:t>办法实施前已经从事支</w:t>
            </w:r>
            <w:r w:rsidRPr="004629FE">
              <w:rPr>
                <w:rFonts w:ascii="SimSun" w:eastAsia="SimSun" w:hAnsi="SimSun" w:cs="바탕" w:hint="eastAsia"/>
                <w:sz w:val="21"/>
                <w:szCs w:val="21"/>
                <w:lang w:eastAsia="zh-CN"/>
              </w:rPr>
              <w:t>付</w:t>
            </w:r>
            <w:r w:rsidRPr="004629FE">
              <w:rPr>
                <w:rFonts w:ascii="SimSun" w:eastAsia="SimSun" w:hAnsi="SimSun" w:cs="새굴림" w:hint="eastAsia"/>
                <w:sz w:val="21"/>
                <w:szCs w:val="21"/>
                <w:lang w:eastAsia="zh-CN"/>
              </w:rPr>
              <w:t>业务的非金融机构</w:t>
            </w:r>
            <w:r w:rsidRPr="004629FE">
              <w:rPr>
                <w:rFonts w:ascii="SimSun" w:eastAsia="SimSun" w:hAnsi="SimSun" w:cs="맑은 고딕" w:hint="eastAsia"/>
                <w:sz w:val="21"/>
                <w:szCs w:val="21"/>
                <w:lang w:eastAsia="zh-CN"/>
              </w:rPr>
              <w:t>，</w:t>
            </w:r>
            <w:r w:rsidRPr="004629FE">
              <w:rPr>
                <w:rFonts w:ascii="SimSun" w:eastAsia="SimSun" w:hAnsi="SimSun" w:cs="새굴림" w:hint="eastAsia"/>
                <w:sz w:val="21"/>
                <w:szCs w:val="21"/>
                <w:lang w:eastAsia="zh-CN"/>
              </w:rPr>
              <w:t>应当在本办法实施之日起</w:t>
            </w:r>
            <w:r w:rsidRPr="004629FE">
              <w:rPr>
                <w:rFonts w:ascii="SimSun" w:eastAsia="SimSun" w:hAnsi="SimSun" w:hint="eastAsia"/>
                <w:sz w:val="21"/>
                <w:szCs w:val="21"/>
                <w:lang w:eastAsia="zh-CN"/>
              </w:rPr>
              <w:t>1</w:t>
            </w:r>
            <w:r w:rsidRPr="004629FE">
              <w:rPr>
                <w:rFonts w:ascii="SimSun" w:eastAsia="SimSun" w:hAnsi="SimSun" w:cs="바탕" w:hint="eastAsia"/>
                <w:sz w:val="21"/>
                <w:szCs w:val="21"/>
                <w:lang w:eastAsia="zh-CN"/>
              </w:rPr>
              <w:t>年</w:t>
            </w:r>
            <w:r w:rsidRPr="004629FE">
              <w:rPr>
                <w:rFonts w:ascii="SimSun" w:eastAsia="SimSun" w:hAnsi="SimSun" w:cs="새굴림" w:hint="eastAsia"/>
                <w:sz w:val="21"/>
                <w:szCs w:val="21"/>
                <w:lang w:eastAsia="zh-CN"/>
              </w:rPr>
              <w:t>内申请取得</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支付</w:t>
            </w:r>
            <w:r w:rsidRPr="004629FE">
              <w:rPr>
                <w:rFonts w:ascii="SimSun" w:eastAsia="SimSun" w:hAnsi="SimSun" w:cs="새굴림" w:hint="eastAsia"/>
                <w:sz w:val="21"/>
                <w:szCs w:val="21"/>
                <w:lang w:eastAsia="zh-CN"/>
              </w:rPr>
              <w:t>业务许可证</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逾期未取得的</w:t>
            </w:r>
            <w:r w:rsidRPr="004629FE">
              <w:rPr>
                <w:rFonts w:ascii="SimSun" w:eastAsia="SimSun" w:hAnsi="SimSun" w:cs="맑은 고딕" w:hint="eastAsia"/>
                <w:sz w:val="21"/>
                <w:szCs w:val="21"/>
                <w:lang w:eastAsia="zh-CN"/>
              </w:rPr>
              <w:t>，</w:t>
            </w:r>
            <w:r w:rsidRPr="004629FE">
              <w:rPr>
                <w:rFonts w:ascii="SimSun" w:eastAsia="SimSun" w:hAnsi="SimSun" w:cs="바탕" w:hint="eastAsia"/>
                <w:sz w:val="21"/>
                <w:szCs w:val="21"/>
                <w:lang w:eastAsia="zh-CN"/>
              </w:rPr>
              <w:t>不得</w:t>
            </w:r>
            <w:r w:rsidRPr="004629FE">
              <w:rPr>
                <w:rFonts w:ascii="SimSun" w:eastAsia="SimSun" w:hAnsi="SimSun" w:cs="새굴림" w:hint="eastAsia"/>
                <w:sz w:val="21"/>
                <w:szCs w:val="21"/>
                <w:lang w:eastAsia="zh-CN"/>
              </w:rPr>
              <w:t>继续从事支付业务</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hint="eastAsia"/>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第四十九</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本</w:t>
            </w:r>
            <w:r w:rsidRPr="004629FE">
              <w:rPr>
                <w:rFonts w:ascii="SimSun" w:eastAsia="SimSun" w:hAnsi="SimSun" w:cs="새굴림" w:hint="eastAsia"/>
                <w:sz w:val="21"/>
                <w:szCs w:val="21"/>
                <w:lang w:eastAsia="zh-CN"/>
              </w:rPr>
              <w:t>办法由中国人民银行负责解释</w:t>
            </w:r>
            <w:r w:rsidRPr="004629FE">
              <w:rPr>
                <w:rFonts w:ascii="SimSun" w:eastAsia="SimSun" w:hAnsi="SimSun" w:cs="맑은 고딕" w:hint="eastAsia"/>
                <w:sz w:val="21"/>
                <w:szCs w:val="21"/>
                <w:lang w:eastAsia="zh-CN"/>
              </w:rPr>
              <w:t>。</w:t>
            </w:r>
          </w:p>
          <w:p w:rsidR="007C1FA7" w:rsidRPr="004629FE" w:rsidRDefault="007C1FA7" w:rsidP="004629FE">
            <w:pPr>
              <w:wordWrap/>
              <w:snapToGrid w:val="0"/>
              <w:spacing w:line="290" w:lineRule="atLeast"/>
              <w:rPr>
                <w:rFonts w:ascii="SimSun" w:eastAsia="SimSun" w:hAnsi="SimSun"/>
                <w:sz w:val="21"/>
                <w:szCs w:val="21"/>
                <w:lang w:eastAsia="zh-CN"/>
              </w:rPr>
            </w:pPr>
            <w:r w:rsidRPr="004629FE">
              <w:rPr>
                <w:rFonts w:ascii="SimSun" w:eastAsia="SimSun" w:hAnsi="SimSun" w:hint="eastAsia"/>
                <w:sz w:val="21"/>
                <w:szCs w:val="21"/>
                <w:lang w:eastAsia="zh-CN"/>
              </w:rPr>
              <w:t xml:space="preserve">　　</w:t>
            </w:r>
            <w:r w:rsidRPr="004629FE">
              <w:rPr>
                <w:rFonts w:ascii="SimSun" w:eastAsia="SimSun" w:hAnsi="SimSun" w:cs="바탕" w:hint="eastAsia"/>
                <w:b/>
                <w:sz w:val="21"/>
                <w:szCs w:val="21"/>
                <w:lang w:eastAsia="zh-CN"/>
              </w:rPr>
              <w:t>第五十</w:t>
            </w:r>
            <w:r w:rsidRPr="004629FE">
              <w:rPr>
                <w:rFonts w:ascii="SimSun" w:eastAsia="SimSun" w:hAnsi="SimSun" w:cs="새굴림" w:hint="eastAsia"/>
                <w:b/>
                <w:sz w:val="21"/>
                <w:szCs w:val="21"/>
                <w:lang w:eastAsia="zh-CN"/>
              </w:rPr>
              <w:t>条</w:t>
            </w:r>
            <w:r w:rsidRPr="004629FE">
              <w:rPr>
                <w:rFonts w:ascii="SimSun" w:eastAsia="SimSun" w:hAnsi="SimSun" w:hint="eastAsia"/>
                <w:sz w:val="21"/>
                <w:szCs w:val="21"/>
                <w:lang w:eastAsia="zh-CN"/>
              </w:rPr>
              <w:t xml:space="preserve">　</w:t>
            </w:r>
            <w:r w:rsidRPr="004629FE">
              <w:rPr>
                <w:rFonts w:ascii="SimSun" w:eastAsia="SimSun" w:hAnsi="SimSun" w:cs="바탕" w:hint="eastAsia"/>
                <w:sz w:val="21"/>
                <w:szCs w:val="21"/>
                <w:lang w:eastAsia="zh-CN"/>
              </w:rPr>
              <w:t>本</w:t>
            </w:r>
            <w:r w:rsidRPr="004629FE">
              <w:rPr>
                <w:rFonts w:ascii="SimSun" w:eastAsia="SimSun" w:hAnsi="SimSun" w:cs="새굴림" w:hint="eastAsia"/>
                <w:sz w:val="21"/>
                <w:szCs w:val="21"/>
                <w:lang w:eastAsia="zh-CN"/>
              </w:rPr>
              <w:t>办法自</w:t>
            </w:r>
            <w:smartTag w:uri="urn:schemas-microsoft-com:office:smarttags" w:element="chsdate">
              <w:smartTagPr>
                <w:attr w:name="IsROCDate" w:val="False"/>
                <w:attr w:name="IsLunarDate" w:val="False"/>
                <w:attr w:name="Day" w:val="1"/>
                <w:attr w:name="Month" w:val="9"/>
                <w:attr w:name="Year" w:val="2010"/>
              </w:smartTagPr>
              <w:r w:rsidRPr="004629FE">
                <w:rPr>
                  <w:rFonts w:ascii="SimSun" w:eastAsia="SimSun" w:hAnsi="SimSun" w:hint="eastAsia"/>
                  <w:sz w:val="21"/>
                  <w:szCs w:val="21"/>
                  <w:lang w:eastAsia="zh-CN"/>
                </w:rPr>
                <w:t>2010</w:t>
              </w:r>
              <w:r w:rsidRPr="004629FE">
                <w:rPr>
                  <w:rFonts w:ascii="SimSun" w:eastAsia="SimSun" w:hAnsi="SimSun" w:cs="바탕" w:hint="eastAsia"/>
                  <w:sz w:val="21"/>
                  <w:szCs w:val="21"/>
                  <w:lang w:eastAsia="zh-CN"/>
                </w:rPr>
                <w:t>年</w:t>
              </w:r>
              <w:r w:rsidRPr="004629FE">
                <w:rPr>
                  <w:rFonts w:ascii="SimSun" w:eastAsia="SimSun" w:hAnsi="SimSun" w:hint="eastAsia"/>
                  <w:sz w:val="21"/>
                  <w:szCs w:val="21"/>
                  <w:lang w:eastAsia="zh-CN"/>
                </w:rPr>
                <w:t>9</w:t>
              </w:r>
              <w:r w:rsidRPr="004629FE">
                <w:rPr>
                  <w:rFonts w:ascii="SimSun" w:eastAsia="SimSun" w:hAnsi="SimSun" w:cs="바탕" w:hint="eastAsia"/>
                  <w:sz w:val="21"/>
                  <w:szCs w:val="21"/>
                  <w:lang w:eastAsia="zh-CN"/>
                </w:rPr>
                <w:t>月</w:t>
              </w:r>
              <w:r w:rsidRPr="004629FE">
                <w:rPr>
                  <w:rFonts w:ascii="SimSun" w:eastAsia="SimSun" w:hAnsi="SimSun" w:hint="eastAsia"/>
                  <w:sz w:val="21"/>
                  <w:szCs w:val="21"/>
                  <w:lang w:eastAsia="zh-CN"/>
                </w:rPr>
                <w:t>1</w:t>
              </w:r>
              <w:r w:rsidRPr="004629FE">
                <w:rPr>
                  <w:rFonts w:ascii="SimSun" w:eastAsia="SimSun" w:hAnsi="SimSun" w:cs="바탕" w:hint="eastAsia"/>
                  <w:sz w:val="21"/>
                  <w:szCs w:val="21"/>
                  <w:lang w:eastAsia="zh-CN"/>
                </w:rPr>
                <w:t>日起</w:t>
              </w:r>
            </w:smartTag>
            <w:r w:rsidRPr="004629FE">
              <w:rPr>
                <w:rFonts w:ascii="SimSun" w:eastAsia="SimSun" w:hAnsi="SimSun" w:cs="바탕" w:hint="eastAsia"/>
                <w:sz w:val="21"/>
                <w:szCs w:val="21"/>
                <w:lang w:eastAsia="zh-CN"/>
              </w:rPr>
              <w:t>施行</w:t>
            </w:r>
            <w:r w:rsidRPr="004629FE">
              <w:rPr>
                <w:rFonts w:ascii="SimSun" w:eastAsia="SimSun" w:hAnsi="SimSun" w:cs="맑은 고딕" w:hint="eastAsia"/>
                <w:sz w:val="21"/>
                <w:szCs w:val="21"/>
                <w:lang w:eastAsia="zh-CN"/>
              </w:rPr>
              <w:t>。</w:t>
            </w:r>
          </w:p>
          <w:p w:rsidR="008F07A4" w:rsidRPr="004629FE" w:rsidRDefault="008F07A4" w:rsidP="004629FE">
            <w:pPr>
              <w:wordWrap/>
              <w:snapToGrid w:val="0"/>
              <w:spacing w:line="290" w:lineRule="atLeast"/>
              <w:rPr>
                <w:rFonts w:ascii="SimSun" w:eastAsia="SimSun" w:hAnsi="SimSun"/>
                <w:sz w:val="21"/>
                <w:szCs w:val="21"/>
                <w:lang w:eastAsia="zh-CN"/>
              </w:rPr>
            </w:pPr>
          </w:p>
        </w:tc>
      </w:tr>
    </w:tbl>
    <w:p w:rsidR="00B40604" w:rsidRDefault="00B40604">
      <w:pPr>
        <w:rPr>
          <w:lang w:eastAsia="zh-CN"/>
        </w:rPr>
      </w:pPr>
    </w:p>
    <w:sectPr w:rsidR="00B40604" w:rsidSect="008F07A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B00" w:rsidRDefault="001D5B00" w:rsidP="008F07A4">
      <w:r>
        <w:separator/>
      </w:r>
    </w:p>
  </w:endnote>
  <w:endnote w:type="continuationSeparator" w:id="1">
    <w:p w:rsidR="001D5B00" w:rsidRDefault="001D5B00" w:rsidP="008F07A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B00" w:rsidRDefault="001D5B00" w:rsidP="008F07A4">
      <w:r>
        <w:separator/>
      </w:r>
    </w:p>
  </w:footnote>
  <w:footnote w:type="continuationSeparator" w:id="1">
    <w:p w:rsidR="001D5B00" w:rsidRDefault="001D5B00" w:rsidP="008F07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07A4"/>
    <w:rsid w:val="000545B9"/>
    <w:rsid w:val="000B32D8"/>
    <w:rsid w:val="001C2280"/>
    <w:rsid w:val="001D5B00"/>
    <w:rsid w:val="0022082E"/>
    <w:rsid w:val="00286A0F"/>
    <w:rsid w:val="002C5DCB"/>
    <w:rsid w:val="0033511E"/>
    <w:rsid w:val="00446796"/>
    <w:rsid w:val="004629FE"/>
    <w:rsid w:val="005F17F7"/>
    <w:rsid w:val="006249EC"/>
    <w:rsid w:val="006B3037"/>
    <w:rsid w:val="006E07B0"/>
    <w:rsid w:val="007C1FA7"/>
    <w:rsid w:val="00875A93"/>
    <w:rsid w:val="00880F1A"/>
    <w:rsid w:val="008F07A4"/>
    <w:rsid w:val="00943841"/>
    <w:rsid w:val="00A8503B"/>
    <w:rsid w:val="00AD313C"/>
    <w:rsid w:val="00B40604"/>
    <w:rsid w:val="00C57A65"/>
    <w:rsid w:val="00C92B5C"/>
    <w:rsid w:val="00CF19E5"/>
    <w:rsid w:val="00D01B25"/>
    <w:rsid w:val="00DB45AC"/>
    <w:rsid w:val="00DE4694"/>
    <w:rsid w:val="00EB3E99"/>
    <w:rsid w:val="00F3019A"/>
    <w:rsid w:val="00FC382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07A4"/>
    <w:pPr>
      <w:tabs>
        <w:tab w:val="center" w:pos="4513"/>
        <w:tab w:val="right" w:pos="9026"/>
      </w:tabs>
      <w:snapToGrid w:val="0"/>
    </w:pPr>
  </w:style>
  <w:style w:type="character" w:customStyle="1" w:styleId="Char">
    <w:name w:val="머리글 Char"/>
    <w:basedOn w:val="a0"/>
    <w:link w:val="a3"/>
    <w:uiPriority w:val="99"/>
    <w:semiHidden/>
    <w:rsid w:val="008F07A4"/>
  </w:style>
  <w:style w:type="paragraph" w:styleId="a4">
    <w:name w:val="footer"/>
    <w:basedOn w:val="a"/>
    <w:link w:val="Char0"/>
    <w:uiPriority w:val="99"/>
    <w:semiHidden/>
    <w:unhideWhenUsed/>
    <w:rsid w:val="008F07A4"/>
    <w:pPr>
      <w:tabs>
        <w:tab w:val="center" w:pos="4513"/>
        <w:tab w:val="right" w:pos="9026"/>
      </w:tabs>
      <w:snapToGrid w:val="0"/>
    </w:pPr>
  </w:style>
  <w:style w:type="character" w:customStyle="1" w:styleId="Char0">
    <w:name w:val="바닥글 Char"/>
    <w:basedOn w:val="a0"/>
    <w:link w:val="a4"/>
    <w:uiPriority w:val="99"/>
    <w:semiHidden/>
    <w:rsid w:val="008F07A4"/>
  </w:style>
  <w:style w:type="table" w:styleId="a5">
    <w:name w:val="Table Grid"/>
    <w:basedOn w:val="a1"/>
    <w:uiPriority w:val="59"/>
    <w:rsid w:val="008F07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8F07A4"/>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21281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2479</Words>
  <Characters>14135</Characters>
  <Application>Microsoft Office Word</Application>
  <DocSecurity>0</DocSecurity>
  <Lines>117</Lines>
  <Paragraphs>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30</cp:revision>
  <dcterms:created xsi:type="dcterms:W3CDTF">2010-07-14T06:37:00Z</dcterms:created>
  <dcterms:modified xsi:type="dcterms:W3CDTF">2010-07-14T07:14:00Z</dcterms:modified>
</cp:coreProperties>
</file>